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8E289D0"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552072">
        <w:rPr>
          <w:rFonts w:ascii="Times New Roman" w:hAnsi="Times New Roman" w:cs="Times New Roman"/>
          <w:b/>
          <w:bCs/>
          <w:sz w:val="24"/>
          <w:szCs w:val="24"/>
        </w:rPr>
        <w:t>5</w:t>
      </w:r>
      <w:r w:rsidRPr="00B1095C">
        <w:rPr>
          <w:rFonts w:ascii="Times New Roman" w:hAnsi="Times New Roman" w:cs="Times New Roman"/>
          <w:b/>
          <w:bCs/>
          <w:sz w:val="24"/>
          <w:szCs w:val="24"/>
        </w:rPr>
        <w:t>-202</w:t>
      </w:r>
      <w:r w:rsidR="00552072">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0A8958F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FA1E8E">
        <w:rPr>
          <w:rFonts w:ascii="Times New Roman" w:hAnsi="Times New Roman" w:cs="Times New Roman"/>
          <w:b/>
          <w:bCs/>
          <w:sz w:val="24"/>
          <w:szCs w:val="24"/>
        </w:rPr>
        <w:t>13</w:t>
      </w:r>
      <w:r w:rsidR="00FA1E8E" w:rsidRPr="00BF6B43">
        <w:rPr>
          <w:rFonts w:ascii="Times New Roman" w:hAnsi="Times New Roman" w:cs="Times New Roman"/>
          <w:b/>
          <w:bCs/>
          <w:sz w:val="24"/>
          <w:szCs w:val="24"/>
        </w:rPr>
        <w:t>.</w:t>
      </w:r>
      <w:r w:rsidR="00FA1E8E">
        <w:rPr>
          <w:rFonts w:ascii="Times New Roman" w:hAnsi="Times New Roman" w:cs="Times New Roman"/>
          <w:b/>
          <w:bCs/>
          <w:sz w:val="24"/>
          <w:szCs w:val="24"/>
        </w:rPr>
        <w:t>01</w:t>
      </w:r>
      <w:r w:rsidR="00FA1E8E" w:rsidRPr="00BF6B43">
        <w:rPr>
          <w:rFonts w:ascii="Times New Roman" w:hAnsi="Times New Roman" w:cs="Times New Roman"/>
          <w:b/>
          <w:bCs/>
          <w:sz w:val="24"/>
          <w:szCs w:val="24"/>
        </w:rPr>
        <w:t>.202</w:t>
      </w:r>
      <w:r w:rsidR="00FA1E8E">
        <w:rPr>
          <w:rFonts w:ascii="Times New Roman" w:hAnsi="Times New Roman" w:cs="Times New Roman"/>
          <w:b/>
          <w:bCs/>
          <w:sz w:val="24"/>
          <w:szCs w:val="24"/>
        </w:rPr>
        <w:t>7</w:t>
      </w:r>
    </w:p>
    <w:p w14:paraId="77D52AAD" w14:textId="1E3587A8"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247E12">
        <w:rPr>
          <w:rFonts w:ascii="Times New Roman" w:hAnsi="Times New Roman" w:cs="Times New Roman"/>
          <w:b/>
          <w:bCs/>
          <w:sz w:val="24"/>
          <w:szCs w:val="24"/>
        </w:rPr>
        <w:t>60</w:t>
      </w:r>
      <w:r w:rsidR="001E542E">
        <w:rPr>
          <w:rFonts w:ascii="Times New Roman" w:hAnsi="Times New Roman" w:cs="Times New Roman"/>
          <w:b/>
          <w:bCs/>
          <w:sz w:val="24"/>
          <w:szCs w:val="24"/>
        </w:rPr>
        <w:t>-72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7D59A2B" w14:textId="77777777" w:rsidR="00F163A1" w:rsidRDefault="00F163A1" w:rsidP="00F163A1">
            <w:pPr>
              <w:pStyle w:val="NormalWeb"/>
              <w:numPr>
                <w:ilvl w:val="0"/>
                <w:numId w:val="1"/>
              </w:numPr>
            </w:pPr>
            <w:r>
              <w:rPr>
                <w:rStyle w:val="Gl"/>
                <w:rFonts w:eastAsiaTheme="majorEastAsia"/>
              </w:rPr>
              <w:t>Sosyal-Duygusal Gelişim (SDB)</w:t>
            </w:r>
            <w:r>
              <w:t xml:space="preserve"> – SDB3.2: Arkadaşlarının farklı özelliklerine saygı gösterir.</w:t>
            </w:r>
          </w:p>
          <w:p w14:paraId="688835AA" w14:textId="77777777" w:rsidR="00F163A1" w:rsidRDefault="00F163A1" w:rsidP="00F163A1">
            <w:pPr>
              <w:pStyle w:val="NormalWeb"/>
              <w:numPr>
                <w:ilvl w:val="0"/>
                <w:numId w:val="1"/>
              </w:numPr>
            </w:pPr>
            <w:r>
              <w:rPr>
                <w:rStyle w:val="Gl"/>
                <w:rFonts w:eastAsiaTheme="majorEastAsia"/>
              </w:rPr>
              <w:t>Dil Gelişimi (DG)</w:t>
            </w:r>
            <w:r>
              <w:t xml:space="preserve"> – DG1.4: Hikâyelerdeki olayları neden-sonuç ilişkisi ile açıklar.</w:t>
            </w:r>
          </w:p>
          <w:p w14:paraId="4C7FB6FD" w14:textId="77777777" w:rsidR="00F163A1" w:rsidRDefault="00F163A1" w:rsidP="00F163A1">
            <w:pPr>
              <w:pStyle w:val="NormalWeb"/>
              <w:numPr>
                <w:ilvl w:val="0"/>
                <w:numId w:val="1"/>
              </w:numPr>
            </w:pPr>
            <w:r>
              <w:rPr>
                <w:rStyle w:val="Gl"/>
                <w:rFonts w:eastAsiaTheme="majorEastAsia"/>
              </w:rPr>
              <w:t>Bilişsel Gelişim (BG)</w:t>
            </w:r>
            <w:r>
              <w:t xml:space="preserve"> – BG2.3: Nesneleri benzerlik ve farklılıklarına göre sınıflandırır.</w:t>
            </w:r>
          </w:p>
          <w:p w14:paraId="5A9BE7E4" w14:textId="77777777" w:rsidR="00F163A1" w:rsidRDefault="00F163A1" w:rsidP="00F163A1">
            <w:pPr>
              <w:pStyle w:val="NormalWeb"/>
              <w:numPr>
                <w:ilvl w:val="0"/>
                <w:numId w:val="1"/>
              </w:numPr>
            </w:pPr>
            <w:r>
              <w:rPr>
                <w:rStyle w:val="Gl"/>
                <w:rFonts w:eastAsiaTheme="majorEastAsia"/>
              </w:rPr>
              <w:t>Matematik Becerileri (KB)</w:t>
            </w:r>
            <w:r>
              <w:t xml:space="preserve"> – KB2.7: Grafik/çetele okur ve oluşturur.</w:t>
            </w:r>
          </w:p>
          <w:p w14:paraId="2A1C09D2" w14:textId="35981D4B" w:rsidR="00F163A1" w:rsidRDefault="00F163A1" w:rsidP="00F163A1">
            <w:pPr>
              <w:pStyle w:val="NormalWeb"/>
              <w:numPr>
                <w:ilvl w:val="0"/>
                <w:numId w:val="1"/>
              </w:numPr>
            </w:pPr>
            <w:r>
              <w:rPr>
                <w:rStyle w:val="Gl"/>
                <w:rFonts w:eastAsiaTheme="majorEastAsia"/>
              </w:rPr>
              <w:t>Hareket Gelişim (MG)</w:t>
            </w:r>
            <w:r>
              <w:t xml:space="preserve"> – MG1.2: Küçük kas becerilerini kullanarak ürün oluşturur.</w:t>
            </w:r>
          </w:p>
          <w:p w14:paraId="10B177A9" w14:textId="77777777" w:rsidR="00F163A1" w:rsidRDefault="00F163A1" w:rsidP="00F163A1">
            <w:pPr>
              <w:pStyle w:val="NormalWeb"/>
              <w:numPr>
                <w:ilvl w:val="0"/>
                <w:numId w:val="1"/>
              </w:numPr>
            </w:pPr>
            <w:r>
              <w:rPr>
                <w:rStyle w:val="Gl"/>
                <w:rFonts w:eastAsiaTheme="majorEastAsia"/>
              </w:rPr>
              <w:t>Fen-Bilimsel Araştırma (FBAB)</w:t>
            </w:r>
            <w:r>
              <w:t xml:space="preserve"> – FBAB3.b: Canlıların farklı özelliklerini keşfeder.</w:t>
            </w:r>
          </w:p>
          <w:p w14:paraId="48E4D6B8" w14:textId="120B141E" w:rsidR="00BB3256" w:rsidRPr="00DE34CC" w:rsidRDefault="00BB3256" w:rsidP="00F163A1">
            <w:pPr>
              <w:pStyle w:val="NormalWeb"/>
              <w:numPr>
                <w:ilvl w:val="0"/>
                <w:numId w:val="1"/>
              </w:numPr>
              <w:rPr>
                <w:rFonts w:eastAsiaTheme="majorEastAsia"/>
              </w:rPr>
            </w:pP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33EDB52C" w14:textId="34CF5230" w:rsidR="002E4443" w:rsidRPr="002E4443" w:rsidRDefault="00BB3256" w:rsidP="002E4443">
            <w:pPr>
              <w:spacing w:line="360" w:lineRule="auto"/>
              <w:rPr>
                <w:rFonts w:ascii="Times New Roman" w:hAnsi="Times New Roman" w:cs="Times New Roman"/>
                <w:color w:val="212529"/>
                <w:sz w:val="24"/>
                <w:szCs w:val="24"/>
              </w:rPr>
            </w:pPr>
            <w:r w:rsidRPr="00B1095C">
              <w:rPr>
                <w:rStyle w:val="Gl"/>
                <w:rFonts w:ascii="Times New Roman" w:hAnsi="Times New Roman" w:cs="Times New Roman"/>
                <w:color w:val="212529"/>
                <w:sz w:val="24"/>
                <w:szCs w:val="24"/>
                <w:shd w:val="clear" w:color="auto" w:fill="FFFFFF"/>
              </w:rPr>
              <w:t>KB1. Temel Beceriler</w:t>
            </w:r>
            <w:r w:rsidRPr="00B1095C">
              <w:rPr>
                <w:rFonts w:ascii="Times New Roman" w:hAnsi="Times New Roman" w:cs="Times New Roman"/>
                <w:color w:val="212529"/>
                <w:sz w:val="24"/>
                <w:szCs w:val="24"/>
              </w:rPr>
              <w:br/>
            </w:r>
            <w:r w:rsidR="00C91620" w:rsidRPr="00B1095C">
              <w:rPr>
                <w:rFonts w:ascii="Times New Roman" w:hAnsi="Times New Roman" w:cs="Times New Roman"/>
                <w:color w:val="212529"/>
                <w:sz w:val="24"/>
                <w:szCs w:val="24"/>
              </w:rPr>
              <w:t xml:space="preserve">Bulmak </w:t>
            </w:r>
            <w:r w:rsidR="00C91620" w:rsidRPr="00B1095C">
              <w:rPr>
                <w:rFonts w:ascii="Times New Roman" w:hAnsi="Times New Roman" w:cs="Times New Roman"/>
                <w:color w:val="212529"/>
                <w:sz w:val="24"/>
                <w:szCs w:val="24"/>
              </w:rPr>
              <w:br/>
            </w:r>
            <w:r w:rsidR="003612EA" w:rsidRPr="00B1095C">
              <w:rPr>
                <w:rFonts w:ascii="Times New Roman" w:hAnsi="Times New Roman" w:cs="Times New Roman"/>
                <w:b/>
                <w:bCs/>
                <w:color w:val="212529"/>
                <w:sz w:val="24"/>
                <w:szCs w:val="24"/>
              </w:rPr>
              <w:t>Bütünleşik Beceriler (KB2)</w:t>
            </w:r>
            <w:r w:rsidR="003612EA" w:rsidRPr="00B1095C">
              <w:rPr>
                <w:rFonts w:ascii="Times New Roman" w:hAnsi="Times New Roman" w:cs="Times New Roman"/>
                <w:b/>
                <w:bCs/>
                <w:color w:val="212529"/>
                <w:sz w:val="24"/>
                <w:szCs w:val="24"/>
              </w:rPr>
              <w:br/>
              <w:t>KB2.7. Karşılaştırma Becerisi</w:t>
            </w:r>
            <w:r w:rsidR="003612EA"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t xml:space="preserve">KB2.7.SB1. Birden fazla kavram veya duruma ilişkin özellikleri belirlemek </w:t>
            </w:r>
            <w:r w:rsidR="0004131D" w:rsidRPr="00B1095C">
              <w:rPr>
                <w:rFonts w:ascii="Times New Roman" w:hAnsi="Times New Roman" w:cs="Times New Roman"/>
                <w:color w:val="212529"/>
                <w:sz w:val="24"/>
                <w:szCs w:val="24"/>
              </w:rPr>
              <w:br/>
              <w:t>KB2.7.SB2. Belirlenen özelliklere ilişkin benzerlikleri listelemek KB2.7.SB3. Belirlenen özelliklere ilişkin farklılıkları listelemek</w:t>
            </w:r>
            <w:r w:rsidR="00035190">
              <w:rPr>
                <w:rFonts w:ascii="Times New Roman" w:hAnsi="Times New Roman" w:cs="Times New Roman"/>
                <w:color w:val="212529"/>
                <w:sz w:val="24"/>
                <w:szCs w:val="24"/>
              </w:rPr>
              <w:br/>
            </w:r>
            <w:r w:rsidR="00035190" w:rsidRPr="00035190">
              <w:rPr>
                <w:rFonts w:ascii="Times New Roman" w:hAnsi="Times New Roman" w:cs="Times New Roman"/>
                <w:b/>
                <w:bCs/>
                <w:color w:val="212529"/>
                <w:sz w:val="24"/>
                <w:szCs w:val="24"/>
              </w:rPr>
              <w:t>KB2.14.</w:t>
            </w:r>
            <w:r w:rsidR="00035190">
              <w:rPr>
                <w:rFonts w:ascii="Times New Roman" w:hAnsi="Times New Roman" w:cs="Times New Roman"/>
                <w:color w:val="212529"/>
                <w:sz w:val="24"/>
                <w:szCs w:val="24"/>
              </w:rPr>
              <w:t xml:space="preserve"> </w:t>
            </w:r>
            <w:r w:rsidR="00035190" w:rsidRPr="00035190">
              <w:rPr>
                <w:rFonts w:ascii="Times New Roman" w:hAnsi="Times New Roman" w:cs="Times New Roman"/>
                <w:b/>
                <w:bCs/>
                <w:color w:val="212529"/>
                <w:sz w:val="24"/>
                <w:szCs w:val="24"/>
              </w:rPr>
              <w:t>Yorumlama</w:t>
            </w:r>
            <w:r w:rsidR="00035190">
              <w:rPr>
                <w:rFonts w:ascii="Times New Roman" w:hAnsi="Times New Roman" w:cs="Times New Roman"/>
                <w:b/>
                <w:bCs/>
                <w:color w:val="212529"/>
                <w:sz w:val="24"/>
                <w:szCs w:val="24"/>
              </w:rPr>
              <w:t xml:space="preserve"> </w:t>
            </w:r>
            <w:r w:rsidR="00035190" w:rsidRPr="00035190">
              <w:rPr>
                <w:rFonts w:ascii="Times New Roman" w:hAnsi="Times New Roman" w:cs="Times New Roman"/>
                <w:b/>
                <w:bCs/>
                <w:color w:val="212529"/>
                <w:sz w:val="24"/>
                <w:szCs w:val="24"/>
              </w:rPr>
              <w:t>Becerisi</w:t>
            </w:r>
            <w:r w:rsidR="00035190">
              <w:rPr>
                <w:rFonts w:ascii="Times New Roman" w:hAnsi="Times New Roman" w:cs="Times New Roman"/>
                <w:b/>
                <w:bCs/>
                <w:color w:val="212529"/>
                <w:sz w:val="24"/>
                <w:szCs w:val="24"/>
              </w:rPr>
              <w:br/>
            </w:r>
            <w:r w:rsidR="002E4443" w:rsidRPr="002E4443">
              <w:rPr>
                <w:rFonts w:ascii="Times New Roman" w:hAnsi="Times New Roman" w:cs="Times New Roman"/>
                <w:color w:val="212529"/>
                <w:sz w:val="24"/>
                <w:szCs w:val="24"/>
              </w:rPr>
              <w:t>KB2.14.SB1. Mevcut olay/konu/durumu incelemek</w:t>
            </w:r>
          </w:p>
          <w:p w14:paraId="414C17ED" w14:textId="77777777" w:rsidR="002E4443" w:rsidRPr="002E4443" w:rsidRDefault="002E4443" w:rsidP="002E4443">
            <w:pPr>
              <w:spacing w:line="360" w:lineRule="auto"/>
              <w:rPr>
                <w:rFonts w:ascii="Times New Roman" w:hAnsi="Times New Roman" w:cs="Times New Roman"/>
                <w:color w:val="212529"/>
                <w:sz w:val="24"/>
                <w:szCs w:val="24"/>
              </w:rPr>
            </w:pPr>
            <w:r w:rsidRPr="002E4443">
              <w:rPr>
                <w:rFonts w:ascii="Times New Roman" w:hAnsi="Times New Roman" w:cs="Times New Roman"/>
                <w:color w:val="212529"/>
                <w:sz w:val="24"/>
                <w:szCs w:val="24"/>
              </w:rPr>
              <w:t>KB2.14.SB2. Mevcut olay/konu/durumu bağlamdan kopmadan dönüştürmek</w:t>
            </w:r>
          </w:p>
          <w:p w14:paraId="50A57669" w14:textId="604D485C" w:rsidR="00BB3256" w:rsidRPr="00B1095C" w:rsidRDefault="002E4443" w:rsidP="002E4443">
            <w:pPr>
              <w:spacing w:line="360" w:lineRule="auto"/>
              <w:rPr>
                <w:rFonts w:ascii="Times New Roman" w:hAnsi="Times New Roman" w:cs="Times New Roman"/>
                <w:color w:val="212529"/>
                <w:sz w:val="24"/>
                <w:szCs w:val="24"/>
              </w:rPr>
            </w:pPr>
            <w:r w:rsidRPr="002E4443">
              <w:rPr>
                <w:rFonts w:ascii="Times New Roman" w:hAnsi="Times New Roman" w:cs="Times New Roman"/>
                <w:color w:val="212529"/>
                <w:sz w:val="24"/>
                <w:szCs w:val="24"/>
              </w:rPr>
              <w:t>KB2.14.SB3. Kendi ifadeleriyle olay/konu/durumu nesnel, doğru ve anlamı değiştirmeyecek</w:t>
            </w:r>
            <w:r w:rsidR="006119DE">
              <w:rPr>
                <w:rFonts w:ascii="Times New Roman" w:hAnsi="Times New Roman" w:cs="Times New Roman"/>
                <w:color w:val="212529"/>
                <w:sz w:val="24"/>
                <w:szCs w:val="24"/>
              </w:rPr>
              <w:t xml:space="preserve"> </w:t>
            </w:r>
            <w:r w:rsidRPr="002E4443">
              <w:rPr>
                <w:rFonts w:ascii="Times New Roman" w:hAnsi="Times New Roman" w:cs="Times New Roman"/>
                <w:color w:val="212529"/>
                <w:sz w:val="24"/>
                <w:szCs w:val="24"/>
              </w:rPr>
              <w:t>şekilde yeniden ifade etmek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Eğilimler</w:t>
            </w:r>
          </w:p>
        </w:tc>
        <w:tc>
          <w:tcPr>
            <w:tcW w:w="7326" w:type="dxa"/>
          </w:tcPr>
          <w:p w14:paraId="1C376BFC" w14:textId="2F72F190"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4A199C">
              <w:rPr>
                <w:color w:val="212529"/>
              </w:rPr>
              <w:br/>
            </w:r>
            <w:r w:rsidR="004A199C" w:rsidRPr="004A199C">
              <w:rPr>
                <w:b/>
                <w:bCs/>
                <w:color w:val="212529"/>
              </w:rPr>
              <w:t>E2. Sosyal Eğilimler</w:t>
            </w:r>
            <w:r w:rsidR="004A199C">
              <w:rPr>
                <w:b/>
                <w:bCs/>
                <w:color w:val="212529"/>
              </w:rPr>
              <w:br/>
            </w:r>
            <w:r w:rsidR="004A199C" w:rsidRPr="004A199C">
              <w:rPr>
                <w:color w:val="212529"/>
              </w:rPr>
              <w:t>E2.5. Oyunseverlik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32DB744E" w:rsidR="00BB3256" w:rsidRPr="00B1095C" w:rsidRDefault="008E3B2A" w:rsidP="00711A4E">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SDB2.1. İletişim Becerisi</w:t>
            </w:r>
            <w:r w:rsidRPr="00B1095C">
              <w:rPr>
                <w:rFonts w:ascii="Times New Roman" w:hAnsi="Times New Roman" w:cs="Times New Roman"/>
                <w:b/>
                <w:bCs/>
                <w:color w:val="212529"/>
                <w:sz w:val="24"/>
                <w:szCs w:val="24"/>
              </w:rPr>
              <w:br/>
            </w:r>
            <w:r w:rsidR="00F66218" w:rsidRPr="00B1095C">
              <w:rPr>
                <w:rFonts w:ascii="Times New Roman" w:hAnsi="Times New Roman" w:cs="Times New Roman"/>
                <w:sz w:val="24"/>
                <w:szCs w:val="24"/>
              </w:rPr>
              <w:t>SDB2.1.SB4. Grup iletişimine katılmak</w:t>
            </w:r>
            <w:r w:rsidR="00736B5F">
              <w:rPr>
                <w:rFonts w:ascii="Times New Roman" w:hAnsi="Times New Roman" w:cs="Times New Roman"/>
                <w:b/>
                <w:bCs/>
                <w:sz w:val="24"/>
                <w:szCs w:val="24"/>
              </w:rPr>
              <w:br/>
            </w:r>
            <w:r w:rsidR="00736B5F" w:rsidRPr="00736B5F">
              <w:rPr>
                <w:rFonts w:ascii="Times New Roman" w:hAnsi="Times New Roman" w:cs="Times New Roman"/>
                <w:b/>
                <w:bCs/>
                <w:sz w:val="24"/>
                <w:szCs w:val="24"/>
              </w:rPr>
              <w:t>SDB3.2. Esneklik Becerisi</w:t>
            </w:r>
            <w:r w:rsidR="00736B5F">
              <w:rPr>
                <w:rFonts w:ascii="Times New Roman" w:hAnsi="Times New Roman" w:cs="Times New Roman"/>
                <w:b/>
                <w:bCs/>
                <w:sz w:val="24"/>
                <w:szCs w:val="24"/>
              </w:rPr>
              <w:br/>
            </w:r>
            <w:r w:rsidR="00711A4E" w:rsidRPr="00711A4E">
              <w:rPr>
                <w:rFonts w:ascii="Times New Roman" w:hAnsi="Times New Roman" w:cs="Times New Roman"/>
                <w:sz w:val="24"/>
                <w:szCs w:val="24"/>
              </w:rPr>
              <w:t>SDB3.2.SB1. Zor durumlara</w:t>
            </w:r>
            <w:r w:rsidR="00711A4E">
              <w:rPr>
                <w:rFonts w:ascii="Times New Roman" w:hAnsi="Times New Roman" w:cs="Times New Roman"/>
                <w:sz w:val="24"/>
                <w:szCs w:val="24"/>
              </w:rPr>
              <w:t xml:space="preserve"> </w:t>
            </w:r>
            <w:r w:rsidR="00711A4E" w:rsidRPr="00711A4E">
              <w:rPr>
                <w:rFonts w:ascii="Times New Roman" w:hAnsi="Times New Roman" w:cs="Times New Roman"/>
                <w:sz w:val="24"/>
                <w:szCs w:val="24"/>
              </w:rPr>
              <w:t>farklı çözümler</w:t>
            </w:r>
            <w:r w:rsidR="00711A4E">
              <w:rPr>
                <w:rFonts w:ascii="Times New Roman" w:hAnsi="Times New Roman" w:cs="Times New Roman"/>
                <w:sz w:val="24"/>
                <w:szCs w:val="24"/>
              </w:rPr>
              <w:t xml:space="preserve"> </w:t>
            </w:r>
            <w:r w:rsidR="00711A4E" w:rsidRPr="00711A4E">
              <w:rPr>
                <w:rFonts w:ascii="Times New Roman" w:hAnsi="Times New Roman" w:cs="Times New Roman"/>
                <w:sz w:val="24"/>
                <w:szCs w:val="24"/>
              </w:rPr>
              <w:t>bulmak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22E9E121" w14:textId="451033B5"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7DFC53C9" w14:textId="77777777" w:rsidR="00E102F4" w:rsidRPr="00796903" w:rsidRDefault="00E102F4" w:rsidP="00E102F4">
            <w:pPr>
              <w:spacing w:line="360" w:lineRule="auto"/>
              <w:rPr>
                <w:rFonts w:ascii="Times New Roman" w:hAnsi="Times New Roman" w:cs="Times New Roman"/>
                <w:sz w:val="24"/>
                <w:szCs w:val="24"/>
              </w:rPr>
            </w:pPr>
            <w:r w:rsidRPr="007F2008">
              <w:rPr>
                <w:rFonts w:ascii="Times New Roman" w:hAnsi="Times New Roman" w:cs="Times New Roman"/>
                <w:b/>
                <w:bCs/>
                <w:color w:val="212529"/>
                <w:sz w:val="24"/>
                <w:szCs w:val="24"/>
              </w:rPr>
              <w:t>OB2. D</w:t>
            </w:r>
            <w:r>
              <w:rPr>
                <w:rFonts w:ascii="Times New Roman" w:hAnsi="Times New Roman" w:cs="Times New Roman"/>
                <w:b/>
                <w:bCs/>
                <w:color w:val="212529"/>
                <w:sz w:val="24"/>
                <w:szCs w:val="24"/>
              </w:rPr>
              <w:t>ijital Okuryazarlık</w:t>
            </w:r>
            <w:r>
              <w:rPr>
                <w:rFonts w:ascii="Times New Roman" w:hAnsi="Times New Roman" w:cs="Times New Roman"/>
                <w:b/>
                <w:bCs/>
                <w:color w:val="212529"/>
                <w:sz w:val="24"/>
                <w:szCs w:val="24"/>
              </w:rPr>
              <w:br/>
            </w:r>
            <w:r w:rsidRPr="00796903">
              <w:rPr>
                <w:rFonts w:ascii="Times New Roman" w:hAnsi="Times New Roman" w:cs="Times New Roman"/>
                <w:sz w:val="24"/>
                <w:szCs w:val="24"/>
              </w:rPr>
              <w:t>OB2.1. Dijital Bilgiye Ulaşma ve</w:t>
            </w:r>
          </w:p>
          <w:p w14:paraId="31AE122F" w14:textId="5427477F" w:rsidR="00E102F4" w:rsidRDefault="00E102F4" w:rsidP="00E102F4">
            <w:pPr>
              <w:spacing w:line="360" w:lineRule="auto"/>
              <w:rPr>
                <w:rFonts w:ascii="Times New Roman" w:hAnsi="Times New Roman" w:cs="Times New Roman"/>
                <w:b/>
                <w:bCs/>
                <w:color w:val="212529"/>
                <w:sz w:val="24"/>
                <w:szCs w:val="24"/>
              </w:rPr>
            </w:pPr>
            <w:r w:rsidRPr="00796903">
              <w:rPr>
                <w:rFonts w:ascii="Times New Roman" w:hAnsi="Times New Roman" w:cs="Times New Roman"/>
                <w:sz w:val="24"/>
                <w:szCs w:val="24"/>
              </w:rPr>
              <w:t>OB2.2. Dijital İletişimi Anlama</w:t>
            </w:r>
          </w:p>
          <w:p w14:paraId="1EC3C643" w14:textId="7FA9D71B" w:rsidR="004C0F36" w:rsidRPr="004C0F36" w:rsidRDefault="004C0F36" w:rsidP="004C0F36">
            <w:pPr>
              <w:spacing w:line="360" w:lineRule="auto"/>
              <w:rPr>
                <w:rFonts w:ascii="Times New Roman" w:hAnsi="Times New Roman" w:cs="Times New Roman"/>
                <w:b/>
                <w:bCs/>
                <w:color w:val="212529"/>
                <w:sz w:val="24"/>
                <w:szCs w:val="24"/>
              </w:rPr>
            </w:pPr>
            <w:r w:rsidRPr="004C0F36">
              <w:rPr>
                <w:rFonts w:ascii="Times New Roman" w:hAnsi="Times New Roman" w:cs="Times New Roman"/>
                <w:b/>
                <w:bCs/>
                <w:color w:val="212529"/>
                <w:sz w:val="24"/>
                <w:szCs w:val="24"/>
              </w:rPr>
              <w:t>OB4. G</w:t>
            </w:r>
            <w:r>
              <w:rPr>
                <w:rFonts w:ascii="Times New Roman" w:hAnsi="Times New Roman" w:cs="Times New Roman"/>
                <w:b/>
                <w:bCs/>
                <w:color w:val="212529"/>
                <w:sz w:val="24"/>
                <w:szCs w:val="24"/>
              </w:rPr>
              <w:t>örsel Okuryazarlık</w:t>
            </w:r>
            <w:r>
              <w:rPr>
                <w:rFonts w:ascii="Times New Roman" w:hAnsi="Times New Roman" w:cs="Times New Roman"/>
                <w:b/>
                <w:bCs/>
                <w:color w:val="212529"/>
                <w:sz w:val="24"/>
                <w:szCs w:val="24"/>
              </w:rPr>
              <w:br/>
            </w:r>
            <w:r w:rsidRPr="004C0F36">
              <w:rPr>
                <w:rFonts w:ascii="Times New Roman" w:hAnsi="Times New Roman" w:cs="Times New Roman"/>
                <w:b/>
                <w:bCs/>
                <w:color w:val="212529"/>
                <w:sz w:val="24"/>
                <w:szCs w:val="24"/>
              </w:rPr>
              <w:t>OB4.1.Görseli Anlama</w:t>
            </w:r>
          </w:p>
          <w:p w14:paraId="5799B182" w14:textId="77777777" w:rsidR="004C0F36" w:rsidRPr="004C0F36" w:rsidRDefault="004C0F36" w:rsidP="004C0F36">
            <w:pPr>
              <w:spacing w:line="360" w:lineRule="auto"/>
              <w:rPr>
                <w:rFonts w:ascii="Times New Roman" w:hAnsi="Times New Roman" w:cs="Times New Roman"/>
                <w:color w:val="212529"/>
                <w:sz w:val="24"/>
                <w:szCs w:val="24"/>
              </w:rPr>
            </w:pPr>
            <w:r w:rsidRPr="004C0F36">
              <w:rPr>
                <w:rFonts w:ascii="Times New Roman" w:hAnsi="Times New Roman" w:cs="Times New Roman"/>
                <w:color w:val="212529"/>
                <w:sz w:val="24"/>
                <w:szCs w:val="24"/>
              </w:rPr>
              <w:t>OB4.1.SB1. Görseli algılamak</w:t>
            </w:r>
          </w:p>
          <w:p w14:paraId="2954D4BD" w14:textId="77635195" w:rsidR="004C0F36" w:rsidRPr="004C0F36" w:rsidRDefault="004C0F36" w:rsidP="004C0F36">
            <w:pPr>
              <w:spacing w:line="360" w:lineRule="auto"/>
              <w:rPr>
                <w:rFonts w:ascii="Times New Roman" w:hAnsi="Times New Roman" w:cs="Times New Roman"/>
                <w:color w:val="212529"/>
                <w:sz w:val="24"/>
                <w:szCs w:val="24"/>
              </w:rPr>
            </w:pPr>
            <w:r w:rsidRPr="004C0F36">
              <w:rPr>
                <w:rFonts w:ascii="Times New Roman" w:hAnsi="Times New Roman" w:cs="Times New Roman"/>
                <w:color w:val="212529"/>
                <w:sz w:val="24"/>
                <w:szCs w:val="24"/>
              </w:rPr>
              <w:t>OB4.1.SB2. Görseli tanımak</w:t>
            </w:r>
            <w:r>
              <w:rPr>
                <w:rFonts w:ascii="Times New Roman" w:hAnsi="Times New Roman" w:cs="Times New Roman"/>
                <w:color w:val="212529"/>
                <w:sz w:val="24"/>
                <w:szCs w:val="24"/>
              </w:rPr>
              <w:t xml:space="preserve"> </w:t>
            </w:r>
          </w:p>
          <w:p w14:paraId="1C8D8232" w14:textId="486D6F54" w:rsidR="00BB3256" w:rsidRPr="00B1095C" w:rsidRDefault="00BF2845"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 xml:space="preserve">OB4.2.Görseli Yorumlama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 xml:space="preserve">OB4.2.SB1. Görseli incelemek </w:t>
            </w:r>
            <w:r w:rsidRPr="00B1095C">
              <w:rPr>
                <w:rFonts w:ascii="Times New Roman" w:hAnsi="Times New Roman" w:cs="Times New Roman"/>
                <w:color w:val="212529"/>
                <w:sz w:val="24"/>
                <w:szCs w:val="24"/>
              </w:rPr>
              <w:br/>
              <w:t>OB4.2.SB2. Görseli bağlamdan kopmadan dönüştürmek</w:t>
            </w:r>
            <w:r w:rsidRPr="00B1095C">
              <w:rPr>
                <w:rFonts w:ascii="Times New Roman" w:hAnsi="Times New Roman" w:cs="Times New Roman"/>
                <w:b/>
                <w:bCs/>
                <w:color w:val="212529"/>
                <w:sz w:val="24"/>
                <w:szCs w:val="24"/>
              </w:rPr>
              <w:t xml:space="preserve">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OB4.2.SB3. Kendi ifadeleriyle görseli nesnel, doğru anlamı değiştirmeyecek bir şekilde yeni den ifade etmek</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5B431215" w14:textId="77777777" w:rsidR="008D2851" w:rsidRPr="008D2851" w:rsidRDefault="00E76728" w:rsidP="008D2851">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EF469C" w:rsidRPr="00EF469C">
              <w:rPr>
                <w:rFonts w:ascii="Times New Roman" w:hAnsi="Times New Roman" w:cs="Times New Roman"/>
                <w:b/>
                <w:bCs/>
                <w:kern w:val="0"/>
                <w:sz w:val="24"/>
                <w:szCs w:val="24"/>
              </w:rPr>
              <w:t>TADB.1. Dinleyecekleri/izleyecekleri şiir, hikâye,</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tekerleme, video, tiyatro, animasyon gibi materyalleri</w:t>
            </w:r>
            <w:r w:rsidR="00EF469C">
              <w:rPr>
                <w:rFonts w:ascii="Times New Roman" w:hAnsi="Times New Roman" w:cs="Times New Roman"/>
                <w:b/>
                <w:bCs/>
                <w:kern w:val="0"/>
                <w:sz w:val="24"/>
                <w:szCs w:val="24"/>
              </w:rPr>
              <w:t xml:space="preserve"> </w:t>
            </w:r>
            <w:r w:rsidR="00EF469C" w:rsidRPr="00EF469C">
              <w:rPr>
                <w:rFonts w:ascii="Times New Roman" w:hAnsi="Times New Roman" w:cs="Times New Roman"/>
                <w:b/>
                <w:bCs/>
                <w:kern w:val="0"/>
                <w:sz w:val="24"/>
                <w:szCs w:val="24"/>
              </w:rPr>
              <w:t>yönetebilme</w:t>
            </w:r>
            <w:r w:rsidR="002E6185">
              <w:rPr>
                <w:rFonts w:ascii="Times New Roman" w:hAnsi="Times New Roman" w:cs="Times New Roman"/>
                <w:b/>
                <w:bCs/>
                <w:kern w:val="0"/>
                <w:sz w:val="24"/>
                <w:szCs w:val="24"/>
              </w:rPr>
              <w:br/>
            </w:r>
            <w:r w:rsidR="00EF469C" w:rsidRPr="00EF469C">
              <w:rPr>
                <w:rFonts w:ascii="Times New Roman" w:hAnsi="Times New Roman" w:cs="Times New Roman"/>
                <w:kern w:val="0"/>
                <w:sz w:val="24"/>
                <w:szCs w:val="24"/>
              </w:rPr>
              <w:t xml:space="preserve">TADB.1. a. </w:t>
            </w:r>
            <w:r w:rsidR="008D2851" w:rsidRPr="008D2851">
              <w:rPr>
                <w:rFonts w:ascii="Times New Roman" w:hAnsi="Times New Roman" w:cs="Times New Roman"/>
                <w:kern w:val="0"/>
                <w:sz w:val="24"/>
                <w:szCs w:val="24"/>
              </w:rPr>
              <w:t>Kendisine sunulan seçenekler arasından dinleyecekleri/</w:t>
            </w:r>
          </w:p>
          <w:p w14:paraId="185DE0F0" w14:textId="77777777" w:rsidR="008D2851" w:rsidRPr="008D2851" w:rsidRDefault="008D2851" w:rsidP="008D2851">
            <w:pPr>
              <w:autoSpaceDE w:val="0"/>
              <w:autoSpaceDN w:val="0"/>
              <w:adjustRightInd w:val="0"/>
              <w:spacing w:line="360" w:lineRule="auto"/>
              <w:rPr>
                <w:rFonts w:ascii="Times New Roman" w:hAnsi="Times New Roman" w:cs="Times New Roman"/>
                <w:kern w:val="0"/>
                <w:sz w:val="24"/>
                <w:szCs w:val="24"/>
              </w:rPr>
            </w:pPr>
            <w:r w:rsidRPr="008D2851">
              <w:rPr>
                <w:rFonts w:ascii="Times New Roman" w:hAnsi="Times New Roman" w:cs="Times New Roman"/>
                <w:kern w:val="0"/>
                <w:sz w:val="24"/>
                <w:szCs w:val="24"/>
              </w:rPr>
              <w:lastRenderedPageBreak/>
              <w:t>izleyecekleri materyalleri seçer.</w:t>
            </w:r>
            <w:r w:rsidR="002E6185">
              <w:rPr>
                <w:rFonts w:ascii="Times New Roman" w:hAnsi="Times New Roman" w:cs="Times New Roman"/>
                <w:kern w:val="0"/>
                <w:sz w:val="24"/>
                <w:szCs w:val="24"/>
              </w:rPr>
              <w:br/>
            </w:r>
            <w:r w:rsidR="00EF469C" w:rsidRPr="00EF469C">
              <w:rPr>
                <w:rFonts w:ascii="Times New Roman" w:hAnsi="Times New Roman" w:cs="Times New Roman"/>
                <w:kern w:val="0"/>
                <w:sz w:val="24"/>
                <w:szCs w:val="24"/>
              </w:rPr>
              <w:t>TADB.1. b. Seçilen materyalleri dinler/izler.</w:t>
            </w:r>
            <w:r>
              <w:rPr>
                <w:rFonts w:ascii="Times New Roman" w:hAnsi="Times New Roman" w:cs="Times New Roman"/>
                <w:kern w:val="0"/>
                <w:sz w:val="24"/>
                <w:szCs w:val="24"/>
              </w:rPr>
              <w:br/>
            </w:r>
            <w:r w:rsidRPr="00897B2B">
              <w:rPr>
                <w:rFonts w:ascii="Times New Roman" w:hAnsi="Times New Roman" w:cs="Times New Roman"/>
                <w:b/>
                <w:bCs/>
                <w:kern w:val="0"/>
                <w:sz w:val="24"/>
                <w:szCs w:val="24"/>
              </w:rPr>
              <w:t>TAKB.1. Konuşma sürecini yönetebilme</w:t>
            </w:r>
          </w:p>
          <w:p w14:paraId="45A087DE" w14:textId="1AD812E9" w:rsidR="008D2851" w:rsidRPr="008D2851" w:rsidRDefault="00897B2B" w:rsidP="008D2851">
            <w:pPr>
              <w:autoSpaceDE w:val="0"/>
              <w:autoSpaceDN w:val="0"/>
              <w:adjustRightInd w:val="0"/>
              <w:spacing w:line="360" w:lineRule="auto"/>
              <w:rPr>
                <w:rFonts w:ascii="Times New Roman" w:hAnsi="Times New Roman" w:cs="Times New Roman"/>
                <w:kern w:val="0"/>
                <w:sz w:val="24"/>
                <w:szCs w:val="24"/>
              </w:rPr>
            </w:pPr>
            <w:r w:rsidRPr="008D2851">
              <w:rPr>
                <w:rFonts w:ascii="Times New Roman" w:hAnsi="Times New Roman" w:cs="Times New Roman"/>
                <w:kern w:val="0"/>
                <w:sz w:val="24"/>
                <w:szCs w:val="24"/>
              </w:rPr>
              <w:t xml:space="preserve">TAKB.1. </w:t>
            </w:r>
            <w:r w:rsidR="008D2851" w:rsidRPr="008D2851">
              <w:rPr>
                <w:rFonts w:ascii="Times New Roman" w:hAnsi="Times New Roman" w:cs="Times New Roman"/>
                <w:kern w:val="0"/>
                <w:sz w:val="24"/>
                <w:szCs w:val="24"/>
              </w:rPr>
              <w:t>a</w:t>
            </w:r>
            <w:r>
              <w:rPr>
                <w:rFonts w:ascii="Times New Roman" w:hAnsi="Times New Roman" w:cs="Times New Roman"/>
                <w:kern w:val="0"/>
                <w:sz w:val="24"/>
                <w:szCs w:val="24"/>
              </w:rPr>
              <w:t>.</w:t>
            </w:r>
            <w:r w:rsidR="008D2851" w:rsidRPr="008D2851">
              <w:rPr>
                <w:rFonts w:ascii="Times New Roman" w:hAnsi="Times New Roman" w:cs="Times New Roman"/>
                <w:kern w:val="0"/>
                <w:sz w:val="24"/>
                <w:szCs w:val="24"/>
              </w:rPr>
              <w:t xml:space="preserve"> Yetişkin yönlendirmesiyle konuşacağı konuyu</w:t>
            </w:r>
            <w:r w:rsidR="008D2851">
              <w:rPr>
                <w:rFonts w:ascii="Times New Roman" w:hAnsi="Times New Roman" w:cs="Times New Roman"/>
                <w:kern w:val="0"/>
                <w:sz w:val="24"/>
                <w:szCs w:val="24"/>
              </w:rPr>
              <w:t xml:space="preserve"> </w:t>
            </w:r>
            <w:r w:rsidR="008D2851" w:rsidRPr="008D2851">
              <w:rPr>
                <w:rFonts w:ascii="Times New Roman" w:hAnsi="Times New Roman" w:cs="Times New Roman"/>
                <w:kern w:val="0"/>
                <w:sz w:val="24"/>
                <w:szCs w:val="24"/>
              </w:rPr>
              <w:t>seçer.</w:t>
            </w:r>
          </w:p>
          <w:p w14:paraId="7338E2A9" w14:textId="089DB21B" w:rsidR="000D6428" w:rsidRPr="00BD1689" w:rsidRDefault="00897B2B" w:rsidP="008D2851">
            <w:pPr>
              <w:autoSpaceDE w:val="0"/>
              <w:autoSpaceDN w:val="0"/>
              <w:adjustRightInd w:val="0"/>
              <w:spacing w:line="360" w:lineRule="auto"/>
              <w:rPr>
                <w:rFonts w:ascii="Times New Roman" w:hAnsi="Times New Roman" w:cs="Times New Roman"/>
                <w:kern w:val="0"/>
                <w:sz w:val="24"/>
                <w:szCs w:val="24"/>
              </w:rPr>
            </w:pPr>
            <w:r w:rsidRPr="008D2851">
              <w:rPr>
                <w:rFonts w:ascii="Times New Roman" w:hAnsi="Times New Roman" w:cs="Times New Roman"/>
                <w:kern w:val="0"/>
                <w:sz w:val="24"/>
                <w:szCs w:val="24"/>
              </w:rPr>
              <w:t xml:space="preserve">TAKB.1. </w:t>
            </w:r>
            <w:r w:rsidR="008D2851" w:rsidRPr="008D2851">
              <w:rPr>
                <w:rFonts w:ascii="Times New Roman" w:hAnsi="Times New Roman" w:cs="Times New Roman"/>
                <w:kern w:val="0"/>
                <w:sz w:val="24"/>
                <w:szCs w:val="24"/>
              </w:rPr>
              <w:t>b</w:t>
            </w:r>
            <w:r>
              <w:rPr>
                <w:rFonts w:ascii="Times New Roman" w:hAnsi="Times New Roman" w:cs="Times New Roman"/>
                <w:kern w:val="0"/>
                <w:sz w:val="24"/>
                <w:szCs w:val="24"/>
              </w:rPr>
              <w:t>.</w:t>
            </w:r>
            <w:r w:rsidR="008D2851" w:rsidRPr="008D2851">
              <w:rPr>
                <w:rFonts w:ascii="Times New Roman" w:hAnsi="Times New Roman" w:cs="Times New Roman"/>
                <w:kern w:val="0"/>
                <w:sz w:val="24"/>
                <w:szCs w:val="24"/>
              </w:rPr>
              <w:t xml:space="preserve"> Konuşmaya başlamak için uygun zamanı bekler</w:t>
            </w:r>
            <w:r>
              <w:rPr>
                <w:rFonts w:ascii="Times New Roman" w:hAnsi="Times New Roman" w:cs="Times New Roman"/>
                <w:kern w:val="0"/>
                <w:sz w:val="24"/>
                <w:szCs w:val="24"/>
              </w:rPr>
              <w:t xml:space="preserve"> </w:t>
            </w:r>
            <w:r w:rsidR="008D2851" w:rsidRPr="008D2851">
              <w:rPr>
                <w:rFonts w:ascii="Times New Roman" w:hAnsi="Times New Roman" w:cs="Times New Roman"/>
                <w:kern w:val="0"/>
                <w:sz w:val="24"/>
                <w:szCs w:val="24"/>
              </w:rPr>
              <w:t>ve yetişkin yönlendir</w:t>
            </w:r>
            <w:r>
              <w:rPr>
                <w:rFonts w:ascii="Times New Roman" w:hAnsi="Times New Roman" w:cs="Times New Roman"/>
                <w:kern w:val="0"/>
                <w:sz w:val="24"/>
                <w:szCs w:val="24"/>
              </w:rPr>
              <w:t>m</w:t>
            </w:r>
            <w:r w:rsidR="008D2851" w:rsidRPr="008D2851">
              <w:rPr>
                <w:rFonts w:ascii="Times New Roman" w:hAnsi="Times New Roman" w:cs="Times New Roman"/>
                <w:kern w:val="0"/>
                <w:sz w:val="24"/>
                <w:szCs w:val="24"/>
              </w:rPr>
              <w:t>esiyle bir konu hakkında</w:t>
            </w:r>
            <w:r w:rsidR="00BD1689">
              <w:rPr>
                <w:rFonts w:ascii="Times New Roman" w:hAnsi="Times New Roman" w:cs="Times New Roman"/>
                <w:kern w:val="0"/>
                <w:sz w:val="24"/>
                <w:szCs w:val="24"/>
              </w:rPr>
              <w:t xml:space="preserve"> </w:t>
            </w:r>
            <w:r w:rsidR="008D2851" w:rsidRPr="008D2851">
              <w:rPr>
                <w:rFonts w:ascii="Times New Roman" w:hAnsi="Times New Roman" w:cs="Times New Roman"/>
                <w:kern w:val="0"/>
                <w:sz w:val="24"/>
                <w:szCs w:val="24"/>
              </w:rPr>
              <w:t>konuşur</w:t>
            </w:r>
            <w:r w:rsidR="00E037B9" w:rsidRPr="00B1095C">
              <w:rPr>
                <w:rFonts w:ascii="Times New Roman" w:hAnsi="Times New Roman" w:cs="Times New Roman"/>
                <w:kern w:val="0"/>
                <w:sz w:val="24"/>
                <w:szCs w:val="24"/>
              </w:rPr>
              <w:br/>
            </w:r>
            <w:r w:rsidR="000D6428" w:rsidRPr="00B1095C">
              <w:rPr>
                <w:rFonts w:ascii="Times New Roman" w:hAnsi="Times New Roman" w:cs="Times New Roman"/>
                <w:b/>
                <w:bCs/>
                <w:kern w:val="0"/>
                <w:sz w:val="24"/>
                <w:szCs w:val="24"/>
              </w:rPr>
              <w:t>TAKB.2. Konuşma sürecinin içeriğini oluşturabilme</w:t>
            </w:r>
          </w:p>
          <w:p w14:paraId="392EC6EF" w14:textId="061ED666" w:rsidR="00A70756" w:rsidRPr="00B1095C" w:rsidRDefault="00241ADA" w:rsidP="00BD1689">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kern w:val="0"/>
                <w:sz w:val="24"/>
                <w:szCs w:val="24"/>
              </w:rPr>
              <w:t xml:space="preserve">TAKB.2. a. Konuşacağı konu ile ön bilgileri arasında bağlantı kurar. </w:t>
            </w:r>
            <w:r w:rsidRPr="00B1095C">
              <w:rPr>
                <w:rFonts w:ascii="Times New Roman" w:hAnsi="Times New Roman" w:cs="Times New Roman"/>
                <w:kern w:val="0"/>
                <w:sz w:val="24"/>
                <w:szCs w:val="24"/>
              </w:rPr>
              <w:br/>
              <w:t xml:space="preserve">TAKB.2. b. Konuşmanın devamı hakkındaki tahminini söyler. </w:t>
            </w:r>
          </w:p>
          <w:p w14:paraId="1C12F55E" w14:textId="23B8FBF1" w:rsidR="00167110" w:rsidRPr="00167110" w:rsidRDefault="00BB3256" w:rsidP="00167110">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Hareket ve Sağlık Alanı:</w:t>
            </w:r>
            <w:r w:rsidR="00D12502">
              <w:rPr>
                <w:rFonts w:ascii="Times New Roman" w:eastAsiaTheme="majorEastAsia" w:hAnsi="Times New Roman" w:cs="Times New Roman"/>
                <w:b/>
                <w:bCs/>
                <w:color w:val="212529"/>
                <w:sz w:val="24"/>
                <w:szCs w:val="24"/>
              </w:rPr>
              <w:br/>
            </w:r>
            <w:r w:rsidR="00167110" w:rsidRPr="00167110">
              <w:rPr>
                <w:rFonts w:ascii="Times New Roman" w:eastAsiaTheme="majorEastAsia" w:hAnsi="Times New Roman" w:cs="Times New Roman"/>
                <w:b/>
                <w:bCs/>
                <w:color w:val="212529"/>
                <w:sz w:val="24"/>
                <w:szCs w:val="24"/>
              </w:rPr>
              <w:t>HSAB.1. Farklı çevre ve fiziksel etkinliklerde</w:t>
            </w:r>
            <w:r w:rsidR="00167110">
              <w:rPr>
                <w:rFonts w:ascii="Times New Roman" w:eastAsiaTheme="majorEastAsia" w:hAnsi="Times New Roman" w:cs="Times New Roman"/>
                <w:b/>
                <w:bCs/>
                <w:color w:val="212529"/>
                <w:sz w:val="24"/>
                <w:szCs w:val="24"/>
              </w:rPr>
              <w:t xml:space="preserve"> </w:t>
            </w:r>
            <w:r w:rsidR="00167110" w:rsidRPr="00167110">
              <w:rPr>
                <w:rFonts w:ascii="Times New Roman" w:eastAsiaTheme="majorEastAsia" w:hAnsi="Times New Roman" w:cs="Times New Roman"/>
                <w:b/>
                <w:bCs/>
                <w:color w:val="212529"/>
                <w:sz w:val="24"/>
                <w:szCs w:val="24"/>
              </w:rPr>
              <w:t>büyük kas becerilerini etkin bir</w:t>
            </w:r>
            <w:r w:rsidR="00167110">
              <w:rPr>
                <w:rFonts w:ascii="Times New Roman" w:eastAsiaTheme="majorEastAsia" w:hAnsi="Times New Roman" w:cs="Times New Roman"/>
                <w:b/>
                <w:bCs/>
                <w:color w:val="212529"/>
                <w:sz w:val="24"/>
                <w:szCs w:val="24"/>
              </w:rPr>
              <w:t xml:space="preserve"> </w:t>
            </w:r>
            <w:r w:rsidR="00167110" w:rsidRPr="00167110">
              <w:rPr>
                <w:rFonts w:ascii="Times New Roman" w:eastAsiaTheme="majorEastAsia" w:hAnsi="Times New Roman" w:cs="Times New Roman"/>
                <w:b/>
                <w:bCs/>
                <w:color w:val="212529"/>
                <w:sz w:val="24"/>
                <w:szCs w:val="24"/>
              </w:rPr>
              <w:t>şekilde uygulayabilme</w:t>
            </w:r>
          </w:p>
          <w:p w14:paraId="4373428C" w14:textId="372BEEB1" w:rsidR="00167110" w:rsidRPr="00167110" w:rsidRDefault="00167110" w:rsidP="00167110">
            <w:pPr>
              <w:autoSpaceDE w:val="0"/>
              <w:autoSpaceDN w:val="0"/>
              <w:adjustRightInd w:val="0"/>
              <w:spacing w:line="360" w:lineRule="auto"/>
              <w:rPr>
                <w:rFonts w:ascii="Times New Roman" w:eastAsiaTheme="majorEastAsia" w:hAnsi="Times New Roman" w:cs="Times New Roman"/>
                <w:color w:val="212529"/>
                <w:sz w:val="24"/>
                <w:szCs w:val="24"/>
              </w:rPr>
            </w:pPr>
            <w:r w:rsidRPr="00167110">
              <w:rPr>
                <w:rFonts w:ascii="Times New Roman" w:eastAsiaTheme="majorEastAsia" w:hAnsi="Times New Roman" w:cs="Times New Roman"/>
                <w:color w:val="212529"/>
                <w:sz w:val="24"/>
                <w:szCs w:val="24"/>
              </w:rPr>
              <w:t>HSAB.1. a. Farklı ortam ve koşullarda yer değiştirme hareketlerini yapar.</w:t>
            </w:r>
          </w:p>
          <w:p w14:paraId="0E47F43E" w14:textId="4D4FDF25" w:rsidR="0036454E" w:rsidRPr="00167110" w:rsidRDefault="00167110" w:rsidP="00167110">
            <w:pPr>
              <w:autoSpaceDE w:val="0"/>
              <w:autoSpaceDN w:val="0"/>
              <w:adjustRightInd w:val="0"/>
              <w:spacing w:line="360" w:lineRule="auto"/>
              <w:rPr>
                <w:rFonts w:ascii="Times New Roman" w:eastAsiaTheme="majorEastAsia" w:hAnsi="Times New Roman" w:cs="Times New Roman"/>
                <w:color w:val="212529"/>
                <w:sz w:val="24"/>
                <w:szCs w:val="24"/>
              </w:rPr>
            </w:pPr>
            <w:r w:rsidRPr="00167110">
              <w:rPr>
                <w:rFonts w:ascii="Times New Roman" w:eastAsiaTheme="majorEastAsia" w:hAnsi="Times New Roman" w:cs="Times New Roman"/>
                <w:color w:val="212529"/>
                <w:sz w:val="24"/>
                <w:szCs w:val="24"/>
              </w:rPr>
              <w:t>HSAB.1. b. Etkinliğinin durumuna uygun denge hareketlerini yapar.</w:t>
            </w:r>
          </w:p>
          <w:p w14:paraId="04585D7C" w14:textId="538AC8D8"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p>
          <w:p w14:paraId="217A8766" w14:textId="36429BE7" w:rsidR="00131C26" w:rsidRPr="00B1095C" w:rsidRDefault="00131C26" w:rsidP="00B1095C">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p>
          <w:p w14:paraId="088C8D86" w14:textId="36F6F87E"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2802E6" w:rsidRPr="00B1095C">
              <w:rPr>
                <w:rFonts w:ascii="Times New Roman" w:hAnsi="Times New Roman" w:cs="Times New Roman"/>
                <w:sz w:val="24"/>
                <w:szCs w:val="24"/>
              </w:rPr>
              <w:t>SNAB.4. a. Yapmak istediği sanat etkinliğinin türüne karar verir.</w:t>
            </w:r>
            <w:r w:rsidR="00274094" w:rsidRPr="00B1095C">
              <w:rPr>
                <w:rFonts w:ascii="Times New Roman" w:hAnsi="Times New Roman" w:cs="Times New Roman"/>
                <w:b/>
                <w:bCs/>
                <w:sz w:val="24"/>
                <w:szCs w:val="24"/>
              </w:rPr>
              <w:br/>
            </w:r>
            <w:r w:rsidR="00274094" w:rsidRPr="00B1095C">
              <w:rPr>
                <w:rFonts w:ascii="Times New Roman" w:hAnsi="Times New Roman" w:cs="Times New Roman"/>
                <w:sz w:val="24"/>
                <w:szCs w:val="24"/>
              </w:rPr>
              <w:t>SNAB.4.b. Yapmak istediği sanat etkinliği için gerekli olan materyalleri seçer.</w:t>
            </w:r>
            <w:r w:rsidRPr="00B1095C">
              <w:rPr>
                <w:rFonts w:ascii="Times New Roman" w:hAnsi="Times New Roman" w:cs="Times New Roman"/>
                <w:sz w:val="24"/>
                <w:szCs w:val="24"/>
              </w:rPr>
              <w:br/>
              <w:t xml:space="preserve">SNAB.4. </w:t>
            </w:r>
            <w:r w:rsidR="008B3651">
              <w:rPr>
                <w:rFonts w:ascii="Times New Roman" w:hAnsi="Times New Roman" w:cs="Times New Roman"/>
                <w:sz w:val="24"/>
                <w:szCs w:val="24"/>
              </w:rPr>
              <w:t>c</w:t>
            </w:r>
            <w:r w:rsidRPr="00B1095C">
              <w:rPr>
                <w:rFonts w:ascii="Times New Roman" w:hAnsi="Times New Roman" w:cs="Times New Roman"/>
                <w:sz w:val="24"/>
                <w:szCs w:val="24"/>
              </w:rPr>
              <w:t>. Yaratıcılığını geliştirecek bireysel veya grup sanat etkinliklerinde aktif rol alır.</w:t>
            </w:r>
          </w:p>
          <w:p w14:paraId="0B20AC95" w14:textId="01298480" w:rsidR="00707EF6" w:rsidRPr="00707EF6" w:rsidRDefault="004339B9" w:rsidP="00707EF6">
            <w:pPr>
              <w:spacing w:line="360" w:lineRule="auto"/>
              <w:rPr>
                <w:rFonts w:ascii="Times New Roman" w:hAnsi="Times New Roman" w:cs="Times New Roman"/>
                <w:b/>
                <w:bCs/>
                <w:sz w:val="24"/>
                <w:szCs w:val="24"/>
              </w:rPr>
            </w:pPr>
            <w:r w:rsidRPr="00B1095C">
              <w:rPr>
                <w:rFonts w:ascii="Times New Roman" w:hAnsi="Times New Roman" w:cs="Times New Roman"/>
                <w:sz w:val="24"/>
                <w:szCs w:val="24"/>
              </w:rPr>
              <w:t xml:space="preserve">SNAB.4. </w:t>
            </w:r>
            <w:r w:rsidR="008B3651">
              <w:rPr>
                <w:rFonts w:ascii="Times New Roman" w:hAnsi="Times New Roman" w:cs="Times New Roman"/>
                <w:sz w:val="24"/>
                <w:szCs w:val="24"/>
              </w:rPr>
              <w:t>ç</w:t>
            </w:r>
            <w:r w:rsidRPr="00B1095C">
              <w:rPr>
                <w:rFonts w:ascii="Times New Roman" w:hAnsi="Times New Roman" w:cs="Times New Roman"/>
                <w:sz w:val="24"/>
                <w:szCs w:val="24"/>
              </w:rPr>
              <w:t>. Sanat etkinliklerinde yaratıcı ürünler oluşturur.</w:t>
            </w:r>
            <w:r w:rsidR="00094EF0" w:rsidRPr="00B1095C">
              <w:rPr>
                <w:rFonts w:ascii="Times New Roman" w:hAnsi="Times New Roman" w:cs="Times New Roman"/>
                <w:b/>
                <w:bCs/>
                <w:sz w:val="24"/>
                <w:szCs w:val="24"/>
              </w:rPr>
              <w:br/>
            </w:r>
            <w:r w:rsidR="000E1797" w:rsidRPr="00B1095C">
              <w:rPr>
                <w:rFonts w:ascii="Times New Roman" w:hAnsi="Times New Roman" w:cs="Times New Roman"/>
                <w:sz w:val="24"/>
                <w:szCs w:val="24"/>
              </w:rPr>
              <w:t>farklılıklarına/ritim farklılıklarına göre söyler.</w:t>
            </w:r>
            <w:r w:rsidR="00707EF6">
              <w:rPr>
                <w:rFonts w:ascii="Times New Roman" w:hAnsi="Times New Roman" w:cs="Times New Roman"/>
                <w:sz w:val="24"/>
                <w:szCs w:val="24"/>
              </w:rPr>
              <w:br/>
            </w:r>
            <w:r w:rsidR="00707EF6" w:rsidRPr="00707EF6">
              <w:rPr>
                <w:rFonts w:ascii="Times New Roman" w:hAnsi="Times New Roman" w:cs="Times New Roman"/>
                <w:b/>
                <w:bCs/>
                <w:sz w:val="24"/>
                <w:szCs w:val="24"/>
              </w:rPr>
              <w:t>MHB.3. Müzik ve ritimlerle hareket ve</w:t>
            </w:r>
            <w:r w:rsidR="00707EF6">
              <w:rPr>
                <w:rFonts w:ascii="Times New Roman" w:hAnsi="Times New Roman" w:cs="Times New Roman"/>
                <w:b/>
                <w:bCs/>
                <w:sz w:val="24"/>
                <w:szCs w:val="24"/>
              </w:rPr>
              <w:t xml:space="preserve"> </w:t>
            </w:r>
            <w:r w:rsidR="00707EF6" w:rsidRPr="00707EF6">
              <w:rPr>
                <w:rFonts w:ascii="Times New Roman" w:hAnsi="Times New Roman" w:cs="Times New Roman"/>
                <w:b/>
                <w:bCs/>
                <w:sz w:val="24"/>
                <w:szCs w:val="24"/>
              </w:rPr>
              <w:t>dans edebilme</w:t>
            </w:r>
          </w:p>
          <w:p w14:paraId="7F89925D" w14:textId="230771EA" w:rsidR="00707EF6" w:rsidRPr="00707EF6" w:rsidRDefault="00707EF6" w:rsidP="00707EF6">
            <w:pPr>
              <w:spacing w:line="360" w:lineRule="auto"/>
              <w:rPr>
                <w:rFonts w:ascii="Times New Roman" w:hAnsi="Times New Roman" w:cs="Times New Roman"/>
                <w:sz w:val="24"/>
                <w:szCs w:val="24"/>
              </w:rPr>
            </w:pPr>
            <w:r w:rsidRPr="00F51FFF">
              <w:rPr>
                <w:rFonts w:ascii="Times New Roman" w:hAnsi="Times New Roman" w:cs="Times New Roman"/>
                <w:sz w:val="24"/>
                <w:szCs w:val="24"/>
              </w:rPr>
              <w:t xml:space="preserve">MHB.3. </w:t>
            </w:r>
            <w:r w:rsidRPr="00707EF6">
              <w:rPr>
                <w:rFonts w:ascii="Times New Roman" w:hAnsi="Times New Roman" w:cs="Times New Roman"/>
                <w:sz w:val="24"/>
                <w:szCs w:val="24"/>
              </w:rPr>
              <w:t>a</w:t>
            </w:r>
            <w:r w:rsidR="00F51FFF" w:rsidRPr="00F51FFF">
              <w:rPr>
                <w:rFonts w:ascii="Times New Roman" w:hAnsi="Times New Roman" w:cs="Times New Roman"/>
                <w:sz w:val="24"/>
                <w:szCs w:val="24"/>
              </w:rPr>
              <w:t>.</w:t>
            </w:r>
            <w:r w:rsidRPr="00707EF6">
              <w:rPr>
                <w:rFonts w:ascii="Times New Roman" w:hAnsi="Times New Roman" w:cs="Times New Roman"/>
                <w:sz w:val="24"/>
                <w:szCs w:val="24"/>
              </w:rPr>
              <w:t xml:space="preserve"> Mekânın fiziki koşullarına uygun olarak hareket/dans eder.</w:t>
            </w:r>
          </w:p>
          <w:p w14:paraId="5BC0E980" w14:textId="25632628" w:rsidR="00707EF6" w:rsidRPr="00707EF6" w:rsidRDefault="00707EF6" w:rsidP="00707EF6">
            <w:pPr>
              <w:spacing w:line="360" w:lineRule="auto"/>
              <w:rPr>
                <w:rFonts w:ascii="Times New Roman" w:hAnsi="Times New Roman" w:cs="Times New Roman"/>
                <w:sz w:val="24"/>
                <w:szCs w:val="24"/>
              </w:rPr>
            </w:pPr>
            <w:r w:rsidRPr="00F51FFF">
              <w:rPr>
                <w:rFonts w:ascii="Times New Roman" w:hAnsi="Times New Roman" w:cs="Times New Roman"/>
                <w:sz w:val="24"/>
                <w:szCs w:val="24"/>
              </w:rPr>
              <w:t xml:space="preserve">MHB.3. </w:t>
            </w:r>
            <w:r w:rsidRPr="00707EF6">
              <w:rPr>
                <w:rFonts w:ascii="Times New Roman" w:hAnsi="Times New Roman" w:cs="Times New Roman"/>
                <w:sz w:val="24"/>
                <w:szCs w:val="24"/>
              </w:rPr>
              <w:t>b</w:t>
            </w:r>
            <w:r w:rsidR="00F51FFF" w:rsidRPr="00F51FFF">
              <w:rPr>
                <w:rFonts w:ascii="Times New Roman" w:hAnsi="Times New Roman" w:cs="Times New Roman"/>
                <w:sz w:val="24"/>
                <w:szCs w:val="24"/>
              </w:rPr>
              <w:t>.</w:t>
            </w:r>
            <w:r w:rsidRPr="00707EF6">
              <w:rPr>
                <w:rFonts w:ascii="Times New Roman" w:hAnsi="Times New Roman" w:cs="Times New Roman"/>
                <w:sz w:val="24"/>
                <w:szCs w:val="24"/>
              </w:rPr>
              <w:t xml:space="preserve"> Çocuğa uygun müzik eserleriyle bireysel/grupla birlikte hareket/dans eder.</w:t>
            </w:r>
          </w:p>
          <w:p w14:paraId="12CACD1D" w14:textId="72002474" w:rsidR="00707EF6" w:rsidRPr="00707EF6" w:rsidRDefault="00707EF6" w:rsidP="00707EF6">
            <w:pPr>
              <w:spacing w:line="360" w:lineRule="auto"/>
              <w:rPr>
                <w:rFonts w:ascii="Times New Roman" w:hAnsi="Times New Roman" w:cs="Times New Roman"/>
                <w:sz w:val="24"/>
                <w:szCs w:val="24"/>
              </w:rPr>
            </w:pPr>
            <w:r w:rsidRPr="00F51FFF">
              <w:rPr>
                <w:rFonts w:ascii="Times New Roman" w:hAnsi="Times New Roman" w:cs="Times New Roman"/>
                <w:sz w:val="24"/>
                <w:szCs w:val="24"/>
              </w:rPr>
              <w:t xml:space="preserve">MHB.3. </w:t>
            </w:r>
            <w:r w:rsidRPr="00707EF6">
              <w:rPr>
                <w:rFonts w:ascii="Times New Roman" w:hAnsi="Times New Roman" w:cs="Times New Roman"/>
                <w:sz w:val="24"/>
                <w:szCs w:val="24"/>
              </w:rPr>
              <w:t>c</w:t>
            </w:r>
            <w:r w:rsidRPr="00F51FFF">
              <w:rPr>
                <w:rFonts w:ascii="Times New Roman" w:hAnsi="Times New Roman" w:cs="Times New Roman"/>
                <w:sz w:val="24"/>
                <w:szCs w:val="24"/>
              </w:rPr>
              <w:t>.</w:t>
            </w:r>
            <w:r w:rsidRPr="00707EF6">
              <w:rPr>
                <w:rFonts w:ascii="Times New Roman" w:hAnsi="Times New Roman" w:cs="Times New Roman"/>
                <w:sz w:val="24"/>
                <w:szCs w:val="24"/>
              </w:rPr>
              <w:t xml:space="preserve"> Hareket ve dansı müzikli dramatizasyonda kullanır.</w:t>
            </w:r>
          </w:p>
          <w:p w14:paraId="4B8CE655" w14:textId="30CCE377" w:rsidR="00BB3256" w:rsidRPr="00B1095C" w:rsidRDefault="000E1797" w:rsidP="00707EF6">
            <w:pPr>
              <w:spacing w:line="360" w:lineRule="auto"/>
              <w:rPr>
                <w:rFonts w:ascii="Times New Roman" w:hAnsi="Times New Roman" w:cs="Times New Roman"/>
                <w:sz w:val="24"/>
                <w:szCs w:val="24"/>
              </w:rPr>
            </w:pPr>
            <w:r w:rsidRPr="00B1095C">
              <w:rPr>
                <w:rFonts w:ascii="Times New Roman" w:hAnsi="Times New Roman" w:cs="Times New Roman"/>
                <w:b/>
                <w:bCs/>
                <w:sz w:val="24"/>
                <w:szCs w:val="24"/>
              </w:rPr>
              <w:lastRenderedPageBreak/>
              <w:br/>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75535CA2" w14:textId="77777777" w:rsidR="00614F85" w:rsidRDefault="00614F85" w:rsidP="00614F85">
            <w:pPr>
              <w:pStyle w:val="NormalWeb"/>
            </w:pPr>
            <w:r>
              <w:rPr>
                <w:rFonts w:hAnsi="Symbol"/>
              </w:rPr>
              <w:t></w:t>
            </w:r>
            <w:r>
              <w:t xml:space="preserve">  </w:t>
            </w:r>
            <w:r>
              <w:rPr>
                <w:rStyle w:val="Gl"/>
                <w:rFonts w:eastAsiaTheme="majorEastAsia"/>
              </w:rPr>
              <w:t>Kavramlar:</w:t>
            </w:r>
            <w:r>
              <w:t xml:space="preserve"> Geçmiş – Bugün, Fosil, Araştırma, Müze, Kazı</w:t>
            </w:r>
          </w:p>
          <w:p w14:paraId="1A1598C2" w14:textId="77777777" w:rsidR="00614F85" w:rsidRDefault="00614F85" w:rsidP="00614F85">
            <w:pPr>
              <w:pStyle w:val="NormalWeb"/>
            </w:pPr>
            <w:r>
              <w:rPr>
                <w:rFonts w:hAnsi="Symbol"/>
              </w:rPr>
              <w:t></w:t>
            </w:r>
            <w:r>
              <w:t xml:space="preserve">  </w:t>
            </w:r>
            <w:r>
              <w:rPr>
                <w:rStyle w:val="Gl"/>
                <w:rFonts w:eastAsiaTheme="majorEastAsia"/>
              </w:rPr>
              <w:t>Sözcükler:</w:t>
            </w:r>
            <w:r>
              <w:t xml:space="preserve"> Paleontolog, Fosil, Dinozor, Ayak İzi, Kazı Alanı, Fırça, Harita</w:t>
            </w:r>
          </w:p>
          <w:p w14:paraId="4991FF27" w14:textId="77777777" w:rsidR="00614F85" w:rsidRDefault="00614F85" w:rsidP="00614F85">
            <w:pPr>
              <w:pStyle w:val="NormalWeb"/>
            </w:pPr>
            <w:r>
              <w:rPr>
                <w:rFonts w:hAnsi="Symbol"/>
              </w:rPr>
              <w:t></w:t>
            </w:r>
            <w:r>
              <w:t xml:space="preserve">  </w:t>
            </w:r>
            <w:r>
              <w:rPr>
                <w:rStyle w:val="Gl"/>
                <w:rFonts w:eastAsiaTheme="majorEastAsia"/>
              </w:rPr>
              <w:t>Eğilimler:</w:t>
            </w:r>
          </w:p>
          <w:p w14:paraId="543493A2" w14:textId="77777777" w:rsidR="00614F85" w:rsidRPr="00614F85" w:rsidRDefault="00614F85" w:rsidP="00614F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14F85">
              <w:rPr>
                <w:rFonts w:ascii="Times New Roman" w:eastAsia="Times New Roman" w:hAnsi="Times New Roman" w:cs="Times New Roman"/>
                <w:b/>
                <w:bCs/>
                <w:kern w:val="0"/>
                <w:sz w:val="27"/>
                <w:szCs w:val="27"/>
                <w:lang w:eastAsia="tr-TR"/>
                <w14:ligatures w14:val="none"/>
              </w:rPr>
              <w:t>Materyaller</w:t>
            </w:r>
          </w:p>
          <w:p w14:paraId="001099AD" w14:textId="77777777" w:rsidR="00614F85" w:rsidRPr="00614F85" w:rsidRDefault="00614F85" w:rsidP="00614F85">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kern w:val="0"/>
                <w:sz w:val="24"/>
                <w:szCs w:val="24"/>
                <w:lang w:eastAsia="tr-TR"/>
                <w14:ligatures w14:val="none"/>
              </w:rPr>
              <w:t>Kum tepsileri, tuz seramiğinden hazırlanmış fosil modelleri</w:t>
            </w:r>
          </w:p>
          <w:p w14:paraId="17E443F0" w14:textId="77777777" w:rsidR="00614F85" w:rsidRPr="00614F85" w:rsidRDefault="00614F85" w:rsidP="00614F85">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kern w:val="0"/>
                <w:sz w:val="24"/>
                <w:szCs w:val="24"/>
                <w:lang w:eastAsia="tr-TR"/>
                <w14:ligatures w14:val="none"/>
              </w:rPr>
              <w:t>Fırça, büyüteç, metre, kazı küreği (oyuncak), eldiven, harita</w:t>
            </w:r>
          </w:p>
          <w:p w14:paraId="2B0F099C" w14:textId="77777777" w:rsidR="00614F85" w:rsidRPr="00614F85" w:rsidRDefault="00614F85" w:rsidP="00614F85">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kern w:val="0"/>
                <w:sz w:val="24"/>
                <w:szCs w:val="24"/>
                <w:lang w:eastAsia="tr-TR"/>
                <w14:ligatures w14:val="none"/>
              </w:rPr>
              <w:t>Müzelerden alınmış fosil ve dinozor görselleri</w:t>
            </w:r>
          </w:p>
          <w:p w14:paraId="7AF06860" w14:textId="77777777" w:rsidR="00614F85" w:rsidRPr="00614F85" w:rsidRDefault="00614F85" w:rsidP="00614F85">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kern w:val="0"/>
                <w:sz w:val="24"/>
                <w:szCs w:val="24"/>
                <w:lang w:eastAsia="tr-TR"/>
                <w14:ligatures w14:val="none"/>
              </w:rPr>
              <w:t>Karton dinozor ayak izleri</w:t>
            </w:r>
          </w:p>
          <w:p w14:paraId="73E1162B" w14:textId="77777777" w:rsidR="00614F85" w:rsidRPr="00614F85" w:rsidRDefault="00614F85" w:rsidP="00614F85">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kern w:val="0"/>
                <w:sz w:val="24"/>
                <w:szCs w:val="24"/>
                <w:lang w:eastAsia="tr-TR"/>
                <w14:ligatures w14:val="none"/>
              </w:rPr>
              <w:t>Artık materyaller (fossil baskı sanatı için)</w:t>
            </w:r>
          </w:p>
          <w:p w14:paraId="1D1C7406" w14:textId="77777777" w:rsidR="00614F85" w:rsidRPr="00614F85" w:rsidRDefault="00614F85" w:rsidP="00614F85">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kern w:val="0"/>
                <w:sz w:val="24"/>
                <w:szCs w:val="24"/>
                <w:lang w:eastAsia="tr-TR"/>
                <w14:ligatures w14:val="none"/>
              </w:rPr>
              <w:t>Bilgisayar/tablet (müze sanal turu)</w:t>
            </w:r>
          </w:p>
          <w:p w14:paraId="679BBC28" w14:textId="77777777" w:rsidR="00614F85" w:rsidRPr="00614F85" w:rsidRDefault="00000000" w:rsidP="00614F85">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0B018413">
                <v:rect id="_x0000_i1025" style="width:0;height:1.5pt" o:hralign="center" o:hrstd="t" o:hr="t" fillcolor="#a0a0a0" stroked="f"/>
              </w:pict>
            </w:r>
          </w:p>
          <w:p w14:paraId="5C8E2A4A" w14:textId="77777777" w:rsidR="00614F85" w:rsidRPr="00614F85" w:rsidRDefault="00614F85" w:rsidP="00614F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614F85">
              <w:rPr>
                <w:rFonts w:ascii="Times New Roman" w:eastAsia="Times New Roman" w:hAnsi="Times New Roman" w:cs="Times New Roman"/>
                <w:b/>
                <w:bCs/>
                <w:kern w:val="0"/>
                <w:sz w:val="27"/>
                <w:szCs w:val="27"/>
                <w:lang w:eastAsia="tr-TR"/>
                <w14:ligatures w14:val="none"/>
              </w:rPr>
              <w:t>Eğitim Ortamı</w:t>
            </w:r>
          </w:p>
          <w:p w14:paraId="54F937F7" w14:textId="77777777" w:rsidR="00614F85" w:rsidRPr="00614F85" w:rsidRDefault="00614F85" w:rsidP="00614F85">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b/>
                <w:bCs/>
                <w:kern w:val="0"/>
                <w:sz w:val="24"/>
                <w:szCs w:val="24"/>
                <w:lang w:eastAsia="tr-TR"/>
                <w14:ligatures w14:val="none"/>
              </w:rPr>
              <w:t>Keşif Masası:</w:t>
            </w:r>
            <w:r w:rsidRPr="00614F85">
              <w:rPr>
                <w:rFonts w:ascii="Times New Roman" w:eastAsia="Times New Roman" w:hAnsi="Times New Roman" w:cs="Times New Roman"/>
                <w:kern w:val="0"/>
                <w:sz w:val="24"/>
                <w:szCs w:val="24"/>
                <w:lang w:eastAsia="tr-TR"/>
                <w14:ligatures w14:val="none"/>
              </w:rPr>
              <w:t xml:space="preserve"> Fosil görselleri, büyüteçler, kemik modelleri</w:t>
            </w:r>
          </w:p>
          <w:p w14:paraId="77E4EBD3" w14:textId="77777777" w:rsidR="00614F85" w:rsidRPr="00614F85" w:rsidRDefault="00614F85" w:rsidP="00614F85">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b/>
                <w:bCs/>
                <w:kern w:val="0"/>
                <w:sz w:val="24"/>
                <w:szCs w:val="24"/>
                <w:lang w:eastAsia="tr-TR"/>
                <w14:ligatures w14:val="none"/>
              </w:rPr>
              <w:t>Bahçe:</w:t>
            </w:r>
            <w:r w:rsidRPr="00614F85">
              <w:rPr>
                <w:rFonts w:ascii="Times New Roman" w:eastAsia="Times New Roman" w:hAnsi="Times New Roman" w:cs="Times New Roman"/>
                <w:kern w:val="0"/>
                <w:sz w:val="24"/>
                <w:szCs w:val="24"/>
                <w:lang w:eastAsia="tr-TR"/>
                <w14:ligatures w14:val="none"/>
              </w:rPr>
              <w:t xml:space="preserve"> Kazı alanı (önceden gömülmüş tuz seramiği fosiller)</w:t>
            </w:r>
          </w:p>
          <w:p w14:paraId="2437E97A" w14:textId="77777777" w:rsidR="00614F85" w:rsidRPr="00614F85" w:rsidRDefault="00614F85" w:rsidP="00614F85">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b/>
                <w:bCs/>
                <w:kern w:val="0"/>
                <w:sz w:val="24"/>
                <w:szCs w:val="24"/>
                <w:lang w:eastAsia="tr-TR"/>
                <w14:ligatures w14:val="none"/>
              </w:rPr>
              <w:t>Sanat Merkezi:</w:t>
            </w:r>
            <w:r w:rsidRPr="00614F85">
              <w:rPr>
                <w:rFonts w:ascii="Times New Roman" w:eastAsia="Times New Roman" w:hAnsi="Times New Roman" w:cs="Times New Roman"/>
                <w:kern w:val="0"/>
                <w:sz w:val="24"/>
                <w:szCs w:val="24"/>
                <w:lang w:eastAsia="tr-TR"/>
                <w14:ligatures w14:val="none"/>
              </w:rPr>
              <w:t xml:space="preserve"> Fosil baskı çalışması için kil/tuz seramiği</w:t>
            </w:r>
          </w:p>
          <w:p w14:paraId="1004AF7C" w14:textId="77777777" w:rsidR="00614F85" w:rsidRPr="00614F85" w:rsidRDefault="00614F85" w:rsidP="00614F85">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b/>
                <w:bCs/>
                <w:kern w:val="0"/>
                <w:sz w:val="24"/>
                <w:szCs w:val="24"/>
                <w:lang w:eastAsia="tr-TR"/>
                <w14:ligatures w14:val="none"/>
              </w:rPr>
              <w:t>Drama Alanı:</w:t>
            </w:r>
            <w:r w:rsidRPr="00614F85">
              <w:rPr>
                <w:rFonts w:ascii="Times New Roman" w:eastAsia="Times New Roman" w:hAnsi="Times New Roman" w:cs="Times New Roman"/>
                <w:kern w:val="0"/>
                <w:sz w:val="24"/>
                <w:szCs w:val="24"/>
                <w:lang w:eastAsia="tr-TR"/>
                <w14:ligatures w14:val="none"/>
              </w:rPr>
              <w:t xml:space="preserve"> Paleontolog kostümleri ve kazı malzemeleri</w:t>
            </w:r>
          </w:p>
          <w:p w14:paraId="1ECCEA70" w14:textId="77777777" w:rsidR="00614F85" w:rsidRPr="00614F85" w:rsidRDefault="00614F85" w:rsidP="00614F85">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14F85">
              <w:rPr>
                <w:rFonts w:ascii="Times New Roman" w:eastAsia="Times New Roman" w:hAnsi="Times New Roman" w:cs="Times New Roman"/>
                <w:b/>
                <w:bCs/>
                <w:kern w:val="0"/>
                <w:sz w:val="24"/>
                <w:szCs w:val="24"/>
                <w:lang w:eastAsia="tr-TR"/>
                <w14:ligatures w14:val="none"/>
              </w:rPr>
              <w:t>Teknoloji Köşesi:</w:t>
            </w:r>
            <w:r w:rsidRPr="00614F85">
              <w:rPr>
                <w:rFonts w:ascii="Times New Roman" w:eastAsia="Times New Roman" w:hAnsi="Times New Roman" w:cs="Times New Roman"/>
                <w:kern w:val="0"/>
                <w:sz w:val="24"/>
                <w:szCs w:val="24"/>
                <w:lang w:eastAsia="tr-TR"/>
                <w14:ligatures w14:val="none"/>
              </w:rPr>
              <w:t xml:space="preserve"> Sanal müze turu ekranı</w:t>
            </w:r>
          </w:p>
          <w:p w14:paraId="03363923" w14:textId="60ED4F21" w:rsidR="00BB3256" w:rsidRPr="00B1095C" w:rsidRDefault="00BB3256" w:rsidP="00B1095C">
            <w:pPr>
              <w:pStyle w:val="NormalWeb"/>
              <w:spacing w:before="0" w:beforeAutospacing="0" w:line="360" w:lineRule="auto"/>
              <w:jc w:val="both"/>
              <w:rPr>
                <w:color w:val="212529"/>
              </w:rPr>
            </w:pP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71E0DDDB" w14:textId="550FE818" w:rsidR="00721CAD" w:rsidRPr="00721CAD" w:rsidRDefault="00BB3256" w:rsidP="00721CAD">
            <w:pPr>
              <w:pStyle w:val="Balk2"/>
              <w:rPr>
                <w:rFonts w:ascii="Times New Roman" w:eastAsia="Times New Roman" w:hAnsi="Times New Roman" w:cs="Times New Roman"/>
                <w:b/>
                <w:bCs/>
                <w:color w:val="auto"/>
                <w:kern w:val="0"/>
                <w:sz w:val="36"/>
                <w:szCs w:val="36"/>
                <w:lang w:eastAsia="tr-TR"/>
                <w14:ligatures w14:val="none"/>
              </w:rPr>
            </w:pPr>
            <w:r w:rsidRPr="00B1095C">
              <w:rPr>
                <w:rStyle w:val="Gl"/>
                <w:rFonts w:ascii="Times New Roman" w:hAnsi="Times New Roman" w:cs="Times New Roman"/>
                <w:color w:val="212529"/>
                <w:sz w:val="24"/>
                <w:szCs w:val="24"/>
              </w:rPr>
              <w:t>GÜNE BAŞLAMA ZAMANI</w:t>
            </w:r>
            <w:r w:rsidR="00714F98" w:rsidRPr="00B1095C">
              <w:rPr>
                <w:rStyle w:val="Gl"/>
                <w:rFonts w:ascii="Times New Roman" w:hAnsi="Times New Roman" w:cs="Times New Roman"/>
                <w:color w:val="212529"/>
                <w:sz w:val="24"/>
                <w:szCs w:val="24"/>
              </w:rPr>
              <w:br/>
            </w:r>
          </w:p>
          <w:p w14:paraId="5AAC1D02" w14:textId="77777777" w:rsidR="00721CAD" w:rsidRPr="00721CAD" w:rsidRDefault="00721CAD" w:rsidP="00721CA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Çocuklar sınıfa geldiğinde öğretmen onları “Bugün bir zaman yolculuğuna çıkıyoruz” diyerek karşılar. Çember saatinde “Sizce milyonlarca yıl önce yaşayan canlıları nasıl öğreniyoruz?” sorusu yöneltilir. Tahminler alınır, fosil ve paleontolog kavramları konuşulur. Öğretmen “Bugün hepimiz paleontolog olacağız ve kendi kazı alanımızı oluşturacağız” diyerek heyecan yaratır.</w:t>
            </w:r>
          </w:p>
          <w:p w14:paraId="17E1B8B6" w14:textId="77777777" w:rsidR="00721CAD" w:rsidRPr="00721CAD" w:rsidRDefault="00000000" w:rsidP="00721CAD">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A92F6C5">
                <v:rect id="_x0000_i1026" style="width:0;height:1.5pt" o:hralign="center" o:hrstd="t" o:hr="t" fillcolor="#a0a0a0" stroked="f"/>
              </w:pict>
            </w:r>
          </w:p>
          <w:p w14:paraId="4977CF92" w14:textId="77777777" w:rsidR="00721CAD" w:rsidRPr="00721CAD" w:rsidRDefault="00721CAD" w:rsidP="00721CAD">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721CAD">
              <w:rPr>
                <w:rFonts w:ascii="Times New Roman" w:eastAsia="Times New Roman" w:hAnsi="Times New Roman" w:cs="Times New Roman"/>
                <w:b/>
                <w:bCs/>
                <w:kern w:val="0"/>
                <w:sz w:val="36"/>
                <w:szCs w:val="36"/>
                <w:lang w:eastAsia="tr-TR"/>
                <w14:ligatures w14:val="none"/>
              </w:rPr>
              <w:t>ÖĞRENME MERKEZLERİ</w:t>
            </w:r>
          </w:p>
          <w:p w14:paraId="1462E963" w14:textId="77777777" w:rsidR="00721CAD" w:rsidRPr="00721CAD" w:rsidRDefault="00721CAD"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b/>
                <w:bCs/>
                <w:kern w:val="0"/>
                <w:sz w:val="24"/>
                <w:szCs w:val="24"/>
                <w:lang w:eastAsia="tr-TR"/>
                <w14:ligatures w14:val="none"/>
              </w:rPr>
              <w:lastRenderedPageBreak/>
              <w:t>Fen ve Keşif Merkezi:</w:t>
            </w:r>
            <w:r w:rsidRPr="00721CAD">
              <w:rPr>
                <w:rFonts w:ascii="Times New Roman" w:eastAsia="Times New Roman" w:hAnsi="Times New Roman" w:cs="Times New Roman"/>
                <w:kern w:val="0"/>
                <w:sz w:val="24"/>
                <w:szCs w:val="24"/>
                <w:lang w:eastAsia="tr-TR"/>
                <w14:ligatures w14:val="none"/>
              </w:rPr>
              <w:t xml:space="preserve"> Fosil ve kemik görselleri incelenir, büyüteçle ayrıntılar gözlemlenir (FBAB.3.b).</w:t>
            </w:r>
          </w:p>
          <w:p w14:paraId="31A02A2C" w14:textId="77777777" w:rsidR="00721CAD" w:rsidRPr="00721CAD" w:rsidRDefault="00721CAD"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b/>
                <w:bCs/>
                <w:kern w:val="0"/>
                <w:sz w:val="24"/>
                <w:szCs w:val="24"/>
                <w:lang w:eastAsia="tr-TR"/>
                <w14:ligatures w14:val="none"/>
              </w:rPr>
              <w:t>Drama Merkezi:</w:t>
            </w:r>
            <w:r w:rsidRPr="00721CAD">
              <w:rPr>
                <w:rFonts w:ascii="Times New Roman" w:eastAsia="Times New Roman" w:hAnsi="Times New Roman" w:cs="Times New Roman"/>
                <w:kern w:val="0"/>
                <w:sz w:val="24"/>
                <w:szCs w:val="24"/>
                <w:lang w:eastAsia="tr-TR"/>
                <w14:ligatures w14:val="none"/>
              </w:rPr>
              <w:t xml:space="preserve"> Paleontolog kostümleri giyilir, kazı malzemeleri tanıtılır (SNAB.4.a).</w:t>
            </w:r>
          </w:p>
          <w:p w14:paraId="687E9E18" w14:textId="6120C92D" w:rsidR="00721CAD" w:rsidRDefault="00721CAD"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b/>
                <w:bCs/>
                <w:kern w:val="0"/>
                <w:sz w:val="24"/>
                <w:szCs w:val="24"/>
                <w:lang w:eastAsia="tr-TR"/>
                <w14:ligatures w14:val="none"/>
              </w:rPr>
              <w:t>Sanat Merkezi:</w:t>
            </w:r>
            <w:r w:rsidRPr="00721CAD">
              <w:rPr>
                <w:rFonts w:ascii="Times New Roman" w:eastAsia="Times New Roman" w:hAnsi="Times New Roman" w:cs="Times New Roman"/>
                <w:kern w:val="0"/>
                <w:sz w:val="24"/>
                <w:szCs w:val="24"/>
                <w:lang w:eastAsia="tr-TR"/>
                <w14:ligatures w14:val="none"/>
              </w:rPr>
              <w:t xml:space="preserve"> Dinozor ayak izi boyama çalışmaları yapılır (SNAB.4.d).</w:t>
            </w:r>
          </w:p>
          <w:p w14:paraId="1EED648E" w14:textId="77777777" w:rsidR="00DF480E" w:rsidRPr="00DF480E" w:rsidRDefault="00DF480E"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Keşif masasında çocuklar büyüteçle fosil görsellerini inceler.</w:t>
            </w:r>
          </w:p>
          <w:p w14:paraId="14376911" w14:textId="77777777" w:rsidR="00DF480E" w:rsidRPr="00DF480E" w:rsidRDefault="00DF480E"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Drama köşesinde paleontolog kıyafetleri giyilir.</w:t>
            </w:r>
          </w:p>
          <w:p w14:paraId="2CC65D9C" w14:textId="77777777" w:rsidR="00DF480E" w:rsidRPr="00DF480E" w:rsidRDefault="00DF480E"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Sanat köşesinde kil üzerinde fosil baskısı yapılır.</w:t>
            </w:r>
          </w:p>
          <w:p w14:paraId="41D29B17" w14:textId="77777777" w:rsidR="00DF480E" w:rsidRPr="00721CAD" w:rsidRDefault="00DF480E"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p>
          <w:p w14:paraId="76BD8077" w14:textId="77777777" w:rsidR="00721CAD" w:rsidRPr="00721CAD" w:rsidRDefault="00721CAD" w:rsidP="00721CAD">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721CAD">
              <w:rPr>
                <w:rFonts w:ascii="Times New Roman" w:eastAsia="Times New Roman" w:hAnsi="Times New Roman" w:cs="Times New Roman"/>
                <w:b/>
                <w:bCs/>
                <w:kern w:val="0"/>
                <w:sz w:val="36"/>
                <w:szCs w:val="36"/>
                <w:lang w:eastAsia="tr-TR"/>
                <w14:ligatures w14:val="none"/>
              </w:rPr>
              <w:t>BESLENME – TOPLANMA – TEMİZLİK</w:t>
            </w:r>
          </w:p>
          <w:p w14:paraId="5EF655A8" w14:textId="77777777" w:rsidR="00721CAD" w:rsidRPr="00721CAD" w:rsidRDefault="00721CAD" w:rsidP="00721CA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D18.2.3 kapsamında ortak alan temizliği yapılır, beslenme süreci tamamlanır.</w:t>
            </w:r>
          </w:p>
          <w:p w14:paraId="5C83DCD4" w14:textId="48C2DDA3" w:rsidR="00721CAD" w:rsidRPr="00721CAD" w:rsidRDefault="00721CAD" w:rsidP="00721CAD">
            <w:pPr>
              <w:rPr>
                <w:rFonts w:ascii="Times New Roman" w:eastAsia="Times New Roman" w:hAnsi="Times New Roman" w:cs="Times New Roman"/>
                <w:kern w:val="0"/>
                <w:sz w:val="24"/>
                <w:szCs w:val="24"/>
                <w:lang w:eastAsia="tr-TR"/>
                <w14:ligatures w14:val="none"/>
              </w:rPr>
            </w:pPr>
          </w:p>
          <w:p w14:paraId="49BB9040" w14:textId="77777777" w:rsidR="00721CAD" w:rsidRPr="00721CAD" w:rsidRDefault="00721CAD" w:rsidP="00721CAD">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721CAD">
              <w:rPr>
                <w:rFonts w:ascii="Times New Roman" w:eastAsia="Times New Roman" w:hAnsi="Times New Roman" w:cs="Times New Roman"/>
                <w:b/>
                <w:bCs/>
                <w:kern w:val="0"/>
                <w:sz w:val="36"/>
                <w:szCs w:val="36"/>
                <w:lang w:eastAsia="tr-TR"/>
                <w14:ligatures w14:val="none"/>
              </w:rPr>
              <w:t>ETKİNLİKLER</w:t>
            </w:r>
          </w:p>
          <w:p w14:paraId="3B99BBEB" w14:textId="77777777" w:rsidR="00721CAD" w:rsidRPr="00721CAD" w:rsidRDefault="00721CAD" w:rsidP="00721CA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21CAD">
              <w:rPr>
                <w:rFonts w:ascii="Times New Roman" w:eastAsia="Times New Roman" w:hAnsi="Times New Roman" w:cs="Times New Roman"/>
                <w:b/>
                <w:bCs/>
                <w:kern w:val="0"/>
                <w:sz w:val="27"/>
                <w:szCs w:val="27"/>
                <w:lang w:eastAsia="tr-TR"/>
                <w14:ligatures w14:val="none"/>
              </w:rPr>
              <w:t>1. Fen ve Keşif – “Fosil Avı”</w:t>
            </w:r>
          </w:p>
          <w:p w14:paraId="13CB09F4" w14:textId="77777777" w:rsidR="00721CAD" w:rsidRPr="00721CAD" w:rsidRDefault="00721CAD" w:rsidP="00721CA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Öğretmen, kum tepsilerinin içine önceden yerleştirilmiş tuz seramiği fosilleri saklar. Çocuklar fırçalarla dikkatlice kazı yaparak kemikleri çıkarır. Her çocuk bulduğu fosili büyüteçle inceler, ölçer ve hangi canlıya ait olabileceğini tahmin eder.</w:t>
            </w:r>
            <w:r w:rsidRPr="00721CAD">
              <w:rPr>
                <w:rFonts w:ascii="Times New Roman" w:eastAsia="Times New Roman" w:hAnsi="Times New Roman" w:cs="Times New Roman"/>
                <w:kern w:val="0"/>
                <w:sz w:val="24"/>
                <w:szCs w:val="24"/>
                <w:lang w:eastAsia="tr-TR"/>
                <w14:ligatures w14:val="none"/>
              </w:rPr>
              <w:br/>
            </w:r>
            <w:r w:rsidRPr="00721CAD">
              <w:rPr>
                <w:rFonts w:ascii="Times New Roman" w:eastAsia="Times New Roman" w:hAnsi="Times New Roman" w:cs="Times New Roman"/>
                <w:b/>
                <w:bCs/>
                <w:kern w:val="0"/>
                <w:sz w:val="24"/>
                <w:szCs w:val="24"/>
                <w:lang w:eastAsia="tr-TR"/>
                <w14:ligatures w14:val="none"/>
              </w:rPr>
              <w:t>Sonuç:</w:t>
            </w:r>
            <w:r w:rsidRPr="00721CAD">
              <w:rPr>
                <w:rFonts w:ascii="Times New Roman" w:eastAsia="Times New Roman" w:hAnsi="Times New Roman" w:cs="Times New Roman"/>
                <w:kern w:val="0"/>
                <w:sz w:val="24"/>
                <w:szCs w:val="24"/>
                <w:lang w:eastAsia="tr-TR"/>
                <w14:ligatures w14:val="none"/>
              </w:rPr>
              <w:t xml:space="preserve"> Çocuklar, fosillerin geçmişe ait canlılar hakkında ipucu verdiğini, bunların çok hassas olduğunu ve korunması gerektiğini öğrenir.</w:t>
            </w:r>
          </w:p>
          <w:p w14:paraId="00FB3183" w14:textId="0A0395A7" w:rsidR="00976232" w:rsidRDefault="00976232" w:rsidP="00976232">
            <w:pPr>
              <w:pStyle w:val="Balk4"/>
            </w:pPr>
            <w:r>
              <w:rPr>
                <w:rStyle w:val="Gl"/>
                <w:b w:val="0"/>
                <w:bCs w:val="0"/>
              </w:rPr>
              <w:t xml:space="preserve"> “Paleontolog Kazı Çalışması”</w:t>
            </w:r>
          </w:p>
          <w:p w14:paraId="3FA72357" w14:textId="77777777" w:rsidR="00976232" w:rsidRDefault="00976232" w:rsidP="00976232">
            <w:pPr>
              <w:pStyle w:val="NormalWeb"/>
            </w:pPr>
            <w:r>
              <w:t>Öğretmen bahçeye önceden gömdüğü tuz seramiği kemikleri bulmaları için çocuklara harita verir. Çocuklar küçük gruplar halinde, eldiven, fırça ve büyüteçlerle kazı yapar. Buldukları kemikleri temizleyip inceler.</w:t>
            </w:r>
            <w:r>
              <w:br/>
            </w:r>
            <w:r>
              <w:rPr>
                <w:rStyle w:val="Gl"/>
                <w:rFonts w:eastAsiaTheme="majorEastAsia"/>
              </w:rPr>
              <w:t>Sonuç:</w:t>
            </w:r>
            <w:r>
              <w:t xml:space="preserve"> Çocuklar, fosillerin nasıl ortaya çıkarıldığını öğrenir ve kemiklerden canlıların nasıl tahmin edilebileceğini fark eder (FBAB.3.b, FBAB.4.a).</w:t>
            </w:r>
          </w:p>
          <w:p w14:paraId="6F499879" w14:textId="1BB81B47" w:rsidR="00721CAD" w:rsidRPr="00721CAD" w:rsidRDefault="00721CAD" w:rsidP="00721CAD">
            <w:pPr>
              <w:rPr>
                <w:rFonts w:ascii="Times New Roman" w:eastAsia="Times New Roman" w:hAnsi="Times New Roman" w:cs="Times New Roman"/>
                <w:kern w:val="0"/>
                <w:sz w:val="24"/>
                <w:szCs w:val="24"/>
                <w:lang w:eastAsia="tr-TR"/>
                <w14:ligatures w14:val="none"/>
              </w:rPr>
            </w:pPr>
          </w:p>
          <w:p w14:paraId="756B5B0E" w14:textId="77777777" w:rsidR="00721CAD" w:rsidRPr="00721CAD" w:rsidRDefault="00721CAD" w:rsidP="00721CA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21CAD">
              <w:rPr>
                <w:rFonts w:ascii="Times New Roman" w:eastAsia="Times New Roman" w:hAnsi="Times New Roman" w:cs="Times New Roman"/>
                <w:b/>
                <w:bCs/>
                <w:kern w:val="0"/>
                <w:sz w:val="27"/>
                <w:szCs w:val="27"/>
                <w:lang w:eastAsia="tr-TR"/>
                <w14:ligatures w14:val="none"/>
              </w:rPr>
              <w:t>2. Hareket Oyunu – “Dinozor Ayak İzleri”</w:t>
            </w:r>
          </w:p>
          <w:p w14:paraId="32912717" w14:textId="77777777" w:rsidR="00721CAD" w:rsidRPr="00721CAD" w:rsidRDefault="00721CAD" w:rsidP="00721CA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Bahçeye farklı yönlerde dinozor ayak izi kartonları yerleştirilir. Çocuklar izlerin üzerinden zıplayarak ilerler. Bazı izler otçullara, bazıları etçillere aittir. Öğretmen “Hangi ayak izi kime ait olabilir?” sorusunu yöneltir (KB2.7.).</w:t>
            </w:r>
          </w:p>
          <w:p w14:paraId="059572B4" w14:textId="77777777" w:rsidR="00721CAD" w:rsidRPr="00721CAD" w:rsidRDefault="00000000" w:rsidP="00721CAD">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510ABCB">
                <v:rect id="_x0000_i1027" style="width:0;height:1.5pt" o:hralign="center" o:hrstd="t" o:hr="t" fillcolor="#a0a0a0" stroked="f"/>
              </w:pict>
            </w:r>
          </w:p>
          <w:p w14:paraId="515E1298" w14:textId="77777777" w:rsidR="00721CAD" w:rsidRPr="00721CAD" w:rsidRDefault="00721CAD" w:rsidP="00721CA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21CAD">
              <w:rPr>
                <w:rFonts w:ascii="Times New Roman" w:eastAsia="Times New Roman" w:hAnsi="Times New Roman" w:cs="Times New Roman"/>
                <w:b/>
                <w:bCs/>
                <w:kern w:val="0"/>
                <w:sz w:val="27"/>
                <w:szCs w:val="27"/>
                <w:lang w:eastAsia="tr-TR"/>
                <w14:ligatures w14:val="none"/>
              </w:rPr>
              <w:lastRenderedPageBreak/>
              <w:t>3. Fen Deneyi – “Fosiller Nasıl Oluşur?”</w:t>
            </w:r>
          </w:p>
          <w:p w14:paraId="20FC3BB2" w14:textId="77777777" w:rsidR="00721CAD" w:rsidRPr="00721CAD" w:rsidRDefault="00721CAD" w:rsidP="00721CA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Tuz seramiği, deniz kabuğu ve yapraklar kullanılır. Çocuklar bu malzemeleri kil içine bastırarak iz bırakır, kurutulduğunda fosil görünümü oluşur.</w:t>
            </w:r>
            <w:r w:rsidRPr="00721CAD">
              <w:rPr>
                <w:rFonts w:ascii="Times New Roman" w:eastAsia="Times New Roman" w:hAnsi="Times New Roman" w:cs="Times New Roman"/>
                <w:kern w:val="0"/>
                <w:sz w:val="24"/>
                <w:szCs w:val="24"/>
                <w:lang w:eastAsia="tr-TR"/>
                <w14:ligatures w14:val="none"/>
              </w:rPr>
              <w:br/>
            </w:r>
            <w:r w:rsidRPr="00721CAD">
              <w:rPr>
                <w:rFonts w:ascii="Times New Roman" w:eastAsia="Times New Roman" w:hAnsi="Times New Roman" w:cs="Times New Roman"/>
                <w:b/>
                <w:bCs/>
                <w:kern w:val="0"/>
                <w:sz w:val="24"/>
                <w:szCs w:val="24"/>
                <w:lang w:eastAsia="tr-TR"/>
                <w14:ligatures w14:val="none"/>
              </w:rPr>
              <w:t>Sonuç:</w:t>
            </w:r>
            <w:r w:rsidRPr="00721CAD">
              <w:rPr>
                <w:rFonts w:ascii="Times New Roman" w:eastAsia="Times New Roman" w:hAnsi="Times New Roman" w:cs="Times New Roman"/>
                <w:kern w:val="0"/>
                <w:sz w:val="24"/>
                <w:szCs w:val="24"/>
                <w:lang w:eastAsia="tr-TR"/>
                <w14:ligatures w14:val="none"/>
              </w:rPr>
              <w:t xml:space="preserve"> Canlıların izleri ya da kalıntılarının zamanla sertleşerek fosile dönüştüğü öğrenilir.</w:t>
            </w:r>
          </w:p>
          <w:p w14:paraId="078AD36A" w14:textId="77777777" w:rsidR="00721CAD" w:rsidRPr="00721CAD" w:rsidRDefault="00000000" w:rsidP="00721CAD">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0B9B4472">
                <v:rect id="_x0000_i1028" style="width:0;height:1.5pt" o:hralign="center" o:hrstd="t" o:hr="t" fillcolor="#a0a0a0" stroked="f"/>
              </w:pict>
            </w:r>
          </w:p>
          <w:p w14:paraId="73DD4260" w14:textId="77777777" w:rsidR="00721CAD" w:rsidRPr="00721CAD" w:rsidRDefault="00721CAD" w:rsidP="00721CA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21CAD">
              <w:rPr>
                <w:rFonts w:ascii="Times New Roman" w:eastAsia="Times New Roman" w:hAnsi="Times New Roman" w:cs="Times New Roman"/>
                <w:b/>
                <w:bCs/>
                <w:kern w:val="0"/>
                <w:sz w:val="27"/>
                <w:szCs w:val="27"/>
                <w:lang w:eastAsia="tr-TR"/>
                <w14:ligatures w14:val="none"/>
              </w:rPr>
              <w:t>4. Sanat – “Fosil Baskı”</w:t>
            </w:r>
          </w:p>
          <w:p w14:paraId="0A4857E9" w14:textId="77777777" w:rsidR="00721CAD" w:rsidRPr="00721CAD" w:rsidRDefault="00721CAD" w:rsidP="00721CA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Artık materyaller ve kil kullanılarak farklı hayvan ayak izleri çıkarılır. Çocuklar kendi “fosil koleksiyonlarını” oluşturur (SNAB.4.ç).</w:t>
            </w:r>
          </w:p>
          <w:p w14:paraId="14614304" w14:textId="77777777" w:rsidR="00721CAD" w:rsidRPr="00721CAD" w:rsidRDefault="00000000" w:rsidP="00721CAD">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E9D77A5">
                <v:rect id="_x0000_i1029" style="width:0;height:1.5pt" o:hralign="center" o:hrstd="t" o:hr="t" fillcolor="#a0a0a0" stroked="f"/>
              </w:pict>
            </w:r>
          </w:p>
          <w:p w14:paraId="72549ADC" w14:textId="77777777" w:rsidR="00721CAD" w:rsidRPr="00721CAD" w:rsidRDefault="00721CAD" w:rsidP="00721CA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721CAD">
              <w:rPr>
                <w:rFonts w:ascii="Times New Roman" w:eastAsia="Times New Roman" w:hAnsi="Times New Roman" w:cs="Times New Roman"/>
                <w:b/>
                <w:bCs/>
                <w:kern w:val="0"/>
                <w:sz w:val="27"/>
                <w:szCs w:val="27"/>
                <w:lang w:eastAsia="tr-TR"/>
                <w14:ligatures w14:val="none"/>
              </w:rPr>
              <w:t>5. Sosyal Alan – “Müze Gezisi / Sanal Tur”</w:t>
            </w:r>
          </w:p>
          <w:p w14:paraId="32C5E2C8" w14:textId="77777777" w:rsidR="00721CAD" w:rsidRPr="00721CAD" w:rsidRDefault="00721CAD" w:rsidP="00721CAD">
            <w:p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Bilgisayardan Türkiye’deki Tabiat Tarihi Müzesi sanal turu yapılır. Çocuklar fosillerin sergilendiği bölümleri inceler, gördüklerini arkadaşlarına anlatır (SAB.6.a, SAB.6.b).</w:t>
            </w:r>
          </w:p>
          <w:p w14:paraId="34D1790A" w14:textId="77777777" w:rsidR="00DF480E" w:rsidRPr="00DF480E" w:rsidRDefault="00DF480E" w:rsidP="00DF480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Öğretmen, paleontolog şapkası ve elinde bir büyüteçle sınıfa girer:</w:t>
            </w:r>
            <w:r w:rsidRPr="00DF480E">
              <w:rPr>
                <w:rFonts w:ascii="Times New Roman" w:eastAsia="Times New Roman" w:hAnsi="Times New Roman" w:cs="Times New Roman"/>
                <w:kern w:val="0"/>
                <w:sz w:val="24"/>
                <w:szCs w:val="24"/>
                <w:lang w:eastAsia="tr-TR"/>
                <w14:ligatures w14:val="none"/>
              </w:rPr>
              <w:br/>
              <w:t>“Günaydın keşif ekibi! Bugün zamanda yolculuk yapacağız ve milyonlarca yıl önce yaşamış canlıların izlerini arayacağız. Hazır mısınız?”</w:t>
            </w:r>
          </w:p>
          <w:p w14:paraId="631D4867" w14:textId="77777777" w:rsidR="00DF480E" w:rsidRPr="00DF480E" w:rsidRDefault="00DF480E" w:rsidP="00DF480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Çocuklar heyecanla “Eveeet!” der.</w:t>
            </w:r>
            <w:r w:rsidRPr="00DF480E">
              <w:rPr>
                <w:rFonts w:ascii="Times New Roman" w:eastAsia="Times New Roman" w:hAnsi="Times New Roman" w:cs="Times New Roman"/>
                <w:kern w:val="0"/>
                <w:sz w:val="24"/>
                <w:szCs w:val="24"/>
                <w:lang w:eastAsia="tr-TR"/>
                <w14:ligatures w14:val="none"/>
              </w:rPr>
              <w:br/>
              <w:t>Öğretmen fosil görsellerini gösterir:</w:t>
            </w:r>
            <w:r w:rsidRPr="00DF480E">
              <w:rPr>
                <w:rFonts w:ascii="Times New Roman" w:eastAsia="Times New Roman" w:hAnsi="Times New Roman" w:cs="Times New Roman"/>
                <w:kern w:val="0"/>
                <w:sz w:val="24"/>
                <w:szCs w:val="24"/>
                <w:lang w:eastAsia="tr-TR"/>
                <w14:ligatures w14:val="none"/>
              </w:rPr>
              <w:br/>
              <w:t>“Peki sizce bu resimdeki insanlar ne yapıyor?”</w:t>
            </w:r>
            <w:r w:rsidRPr="00DF480E">
              <w:rPr>
                <w:rFonts w:ascii="Times New Roman" w:eastAsia="Times New Roman" w:hAnsi="Times New Roman" w:cs="Times New Roman"/>
                <w:kern w:val="0"/>
                <w:sz w:val="24"/>
                <w:szCs w:val="24"/>
                <w:lang w:eastAsia="tr-TR"/>
                <w14:ligatures w14:val="none"/>
              </w:rPr>
              <w:br/>
              <w:t>Çocuklardan gelen yanıtlar tahtaya not edilir.</w:t>
            </w:r>
            <w:r w:rsidRPr="00DF480E">
              <w:rPr>
                <w:rFonts w:ascii="Times New Roman" w:eastAsia="Times New Roman" w:hAnsi="Times New Roman" w:cs="Times New Roman"/>
                <w:kern w:val="0"/>
                <w:sz w:val="24"/>
                <w:szCs w:val="24"/>
                <w:lang w:eastAsia="tr-TR"/>
                <w14:ligatures w14:val="none"/>
              </w:rPr>
              <w:br/>
              <w:t>“Dinozorlar şu an yaşamıyor, ama biz onların nasıl yaşadığını öğrenebiliyoruz. Sizce nasıl?”</w:t>
            </w:r>
          </w:p>
          <w:p w14:paraId="756F741A" w14:textId="77777777" w:rsidR="00DF480E" w:rsidRPr="00DF480E" w:rsidRDefault="00DF480E" w:rsidP="00DF480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Bazı çocuklar “Kemiklerinden!” diye bağırır.</w:t>
            </w:r>
            <w:r w:rsidRPr="00DF480E">
              <w:rPr>
                <w:rFonts w:ascii="Times New Roman" w:eastAsia="Times New Roman" w:hAnsi="Times New Roman" w:cs="Times New Roman"/>
                <w:kern w:val="0"/>
                <w:sz w:val="24"/>
                <w:szCs w:val="24"/>
                <w:lang w:eastAsia="tr-TR"/>
                <w14:ligatures w14:val="none"/>
              </w:rPr>
              <w:br/>
              <w:t xml:space="preserve">Öğretmen: “İşte buna </w:t>
            </w:r>
            <w:r w:rsidRPr="00DF480E">
              <w:rPr>
                <w:rFonts w:ascii="Times New Roman" w:eastAsia="Times New Roman" w:hAnsi="Times New Roman" w:cs="Times New Roman"/>
                <w:i/>
                <w:iCs/>
                <w:kern w:val="0"/>
                <w:sz w:val="24"/>
                <w:szCs w:val="24"/>
                <w:lang w:eastAsia="tr-TR"/>
                <w14:ligatures w14:val="none"/>
              </w:rPr>
              <w:t>paleontoloji</w:t>
            </w:r>
            <w:r w:rsidRPr="00DF480E">
              <w:rPr>
                <w:rFonts w:ascii="Times New Roman" w:eastAsia="Times New Roman" w:hAnsi="Times New Roman" w:cs="Times New Roman"/>
                <w:kern w:val="0"/>
                <w:sz w:val="24"/>
                <w:szCs w:val="24"/>
                <w:lang w:eastAsia="tr-TR"/>
                <w14:ligatures w14:val="none"/>
              </w:rPr>
              <w:t xml:space="preserve"> diyoruz. Paleontologlar, geçmişin izlerini araştırır. Bugün biz de paleontolog olacağız.”</w:t>
            </w:r>
          </w:p>
          <w:p w14:paraId="4FC5FDBC" w14:textId="77777777" w:rsidR="00DF480E" w:rsidRPr="00DF480E" w:rsidRDefault="00000000" w:rsidP="00DF480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31FD7D5">
                <v:rect id="_x0000_i1030" style="width:0;height:1.5pt" o:hralign="center" o:hrstd="t" o:hr="t" fillcolor="#a0a0a0" stroked="f"/>
              </w:pict>
            </w:r>
          </w:p>
          <w:p w14:paraId="40A61158" w14:textId="6CAB9936" w:rsidR="00DF480E" w:rsidRPr="00DF480E" w:rsidRDefault="00DF480E" w:rsidP="00DF480E">
            <w:pPr>
              <w:rPr>
                <w:rFonts w:ascii="Times New Roman" w:eastAsia="Times New Roman" w:hAnsi="Times New Roman" w:cs="Times New Roman"/>
                <w:kern w:val="0"/>
                <w:sz w:val="24"/>
                <w:szCs w:val="24"/>
                <w:lang w:eastAsia="tr-TR"/>
                <w14:ligatures w14:val="none"/>
              </w:rPr>
            </w:pPr>
          </w:p>
          <w:p w14:paraId="3DF4214E" w14:textId="77777777" w:rsidR="00DF480E" w:rsidRPr="00DF480E" w:rsidRDefault="00DF480E" w:rsidP="00DF480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DF480E">
              <w:rPr>
                <w:rFonts w:ascii="Times New Roman" w:eastAsia="Times New Roman" w:hAnsi="Times New Roman" w:cs="Times New Roman"/>
                <w:b/>
                <w:bCs/>
                <w:kern w:val="0"/>
                <w:sz w:val="27"/>
                <w:szCs w:val="27"/>
                <w:lang w:eastAsia="tr-TR"/>
                <w14:ligatures w14:val="none"/>
              </w:rPr>
              <w:t>Fen + Drama Etkinliği – “Kazı Macerası”</w:t>
            </w:r>
          </w:p>
          <w:p w14:paraId="59AE79FD" w14:textId="77777777" w:rsidR="00DF480E" w:rsidRPr="00DF480E" w:rsidRDefault="00DF480E" w:rsidP="00DF480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Bahçeye çıkmadan önce öğretmen bir harita gösterir:</w:t>
            </w:r>
            <w:r w:rsidRPr="00DF480E">
              <w:rPr>
                <w:rFonts w:ascii="Times New Roman" w:eastAsia="Times New Roman" w:hAnsi="Times New Roman" w:cs="Times New Roman"/>
                <w:kern w:val="0"/>
                <w:sz w:val="24"/>
                <w:szCs w:val="24"/>
                <w:lang w:eastAsia="tr-TR"/>
                <w14:ligatures w14:val="none"/>
              </w:rPr>
              <w:br/>
              <w:t>“Bu haritada gizli kazı alanları var. Her alanın altında milyonlarca yıllık sırlar yatıyor.”</w:t>
            </w:r>
            <w:r w:rsidRPr="00DF480E">
              <w:rPr>
                <w:rFonts w:ascii="Times New Roman" w:eastAsia="Times New Roman" w:hAnsi="Times New Roman" w:cs="Times New Roman"/>
                <w:kern w:val="0"/>
                <w:sz w:val="24"/>
                <w:szCs w:val="24"/>
                <w:lang w:eastAsia="tr-TR"/>
                <w14:ligatures w14:val="none"/>
              </w:rPr>
              <w:br/>
            </w:r>
            <w:r w:rsidRPr="00DF480E">
              <w:rPr>
                <w:rFonts w:ascii="Times New Roman" w:eastAsia="Times New Roman" w:hAnsi="Times New Roman" w:cs="Times New Roman"/>
                <w:kern w:val="0"/>
                <w:sz w:val="24"/>
                <w:szCs w:val="24"/>
                <w:lang w:eastAsia="tr-TR"/>
                <w14:ligatures w14:val="none"/>
              </w:rPr>
              <w:lastRenderedPageBreak/>
              <w:t>Çocuklar ellerine eldiven, fırça ve büyüteç alır. Bahçede önceden gömülmüş kemikler bulunur.</w:t>
            </w:r>
          </w:p>
          <w:p w14:paraId="158AB1C9" w14:textId="77777777" w:rsidR="00DF480E" w:rsidRPr="00DF480E" w:rsidRDefault="00DF480E" w:rsidP="00DF480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Kazı yaparken öğretmen yönlendirir:</w:t>
            </w:r>
            <w:r w:rsidRPr="00DF480E">
              <w:rPr>
                <w:rFonts w:ascii="Times New Roman" w:eastAsia="Times New Roman" w:hAnsi="Times New Roman" w:cs="Times New Roman"/>
                <w:kern w:val="0"/>
                <w:sz w:val="24"/>
                <w:szCs w:val="24"/>
                <w:lang w:eastAsia="tr-TR"/>
                <w14:ligatures w14:val="none"/>
              </w:rPr>
              <w:br/>
              <w:t>“Yavaşça fırçalayın, kemiklere zarar vermeyelim.”</w:t>
            </w:r>
            <w:r w:rsidRPr="00DF480E">
              <w:rPr>
                <w:rFonts w:ascii="Times New Roman" w:eastAsia="Times New Roman" w:hAnsi="Times New Roman" w:cs="Times New Roman"/>
                <w:kern w:val="0"/>
                <w:sz w:val="24"/>
                <w:szCs w:val="24"/>
                <w:lang w:eastAsia="tr-TR"/>
                <w14:ligatures w14:val="none"/>
              </w:rPr>
              <w:br/>
              <w:t>Bulunan kemikler metreyle ölçülür, büyüteçle incelenir.</w:t>
            </w:r>
          </w:p>
          <w:p w14:paraId="04D31B74" w14:textId="77777777" w:rsidR="00DF480E" w:rsidRPr="00DF480E" w:rsidRDefault="00DF480E" w:rsidP="00DF480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b/>
                <w:bCs/>
                <w:kern w:val="0"/>
                <w:sz w:val="24"/>
                <w:szCs w:val="24"/>
                <w:lang w:eastAsia="tr-TR"/>
                <w14:ligatures w14:val="none"/>
              </w:rPr>
              <w:t>Sonuç:</w:t>
            </w:r>
            <w:r w:rsidRPr="00DF480E">
              <w:rPr>
                <w:rFonts w:ascii="Times New Roman" w:eastAsia="Times New Roman" w:hAnsi="Times New Roman" w:cs="Times New Roman"/>
                <w:kern w:val="0"/>
                <w:sz w:val="24"/>
                <w:szCs w:val="24"/>
                <w:lang w:eastAsia="tr-TR"/>
                <w14:ligatures w14:val="none"/>
              </w:rPr>
              <w:t xml:space="preserve"> Çocuklar, fosillerin ortaya çıkarılma sürecini deneyimleyerek öğrenir ve hangi canlıya ait olabileceğini tartışır. (FBAB.3.b, SAB.6.a)</w:t>
            </w:r>
          </w:p>
          <w:p w14:paraId="31D0E3CB" w14:textId="77777777" w:rsidR="00DF480E" w:rsidRPr="00DF480E" w:rsidRDefault="00000000" w:rsidP="00DF480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4B80C5F">
                <v:rect id="_x0000_i1031" style="width:0;height:1.5pt" o:hralign="center" o:hrstd="t" o:hr="t" fillcolor="#a0a0a0" stroked="f"/>
              </w:pict>
            </w:r>
          </w:p>
          <w:p w14:paraId="35BFB47E" w14:textId="77777777" w:rsidR="00DF480E" w:rsidRPr="00DF480E" w:rsidRDefault="00DF480E" w:rsidP="00DF480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DF480E">
              <w:rPr>
                <w:rFonts w:ascii="Times New Roman" w:eastAsia="Times New Roman" w:hAnsi="Times New Roman" w:cs="Times New Roman"/>
                <w:b/>
                <w:bCs/>
                <w:kern w:val="0"/>
                <w:sz w:val="27"/>
                <w:szCs w:val="27"/>
                <w:lang w:eastAsia="tr-TR"/>
                <w14:ligatures w14:val="none"/>
              </w:rPr>
              <w:t>Hareketli Oyun – “Dinozor Ayakları”</w:t>
            </w:r>
          </w:p>
          <w:p w14:paraId="167C2622" w14:textId="77777777" w:rsidR="00DF480E" w:rsidRPr="00DF480E" w:rsidRDefault="00DF480E" w:rsidP="00DF480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Yere yapıştırılan ayak izlerinden zıplayarak parkuru tamamlarlar. Bazı ayak izlerinin yanında “fosil bulma” istasyonları vardır.</w:t>
            </w:r>
          </w:p>
          <w:p w14:paraId="33CFB075" w14:textId="77777777" w:rsidR="00DF480E" w:rsidRPr="00DF480E" w:rsidRDefault="00000000" w:rsidP="00DF480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3BF9664">
                <v:rect id="_x0000_i1032" style="width:0;height:1.5pt" o:hralign="center" o:hrstd="t" o:hr="t" fillcolor="#a0a0a0" stroked="f"/>
              </w:pict>
            </w:r>
          </w:p>
          <w:p w14:paraId="41B144A2" w14:textId="77777777" w:rsidR="00DF480E" w:rsidRPr="00DF480E" w:rsidRDefault="00DF480E" w:rsidP="00DF480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DF480E">
              <w:rPr>
                <w:rFonts w:ascii="Times New Roman" w:eastAsia="Times New Roman" w:hAnsi="Times New Roman" w:cs="Times New Roman"/>
                <w:b/>
                <w:bCs/>
                <w:kern w:val="0"/>
                <w:sz w:val="27"/>
                <w:szCs w:val="27"/>
                <w:lang w:eastAsia="tr-TR"/>
                <w14:ligatures w14:val="none"/>
              </w:rPr>
              <w:t>Sosyal Alan Etkinliği – “Sınıf Müzesi”</w:t>
            </w:r>
          </w:p>
          <w:p w14:paraId="48A2C34F" w14:textId="77777777" w:rsidR="00DF480E" w:rsidRPr="00DF480E" w:rsidRDefault="00DF480E" w:rsidP="00DF480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Öğretmen müze fotoğrafları gösterir:</w:t>
            </w:r>
            <w:r w:rsidRPr="00DF480E">
              <w:rPr>
                <w:rFonts w:ascii="Times New Roman" w:eastAsia="Times New Roman" w:hAnsi="Times New Roman" w:cs="Times New Roman"/>
                <w:kern w:val="0"/>
                <w:sz w:val="24"/>
                <w:szCs w:val="24"/>
                <w:lang w:eastAsia="tr-TR"/>
                <w14:ligatures w14:val="none"/>
              </w:rPr>
              <w:br/>
              <w:t>“Müzeler neden vardır? Ne işe yarar?”</w:t>
            </w:r>
            <w:r w:rsidRPr="00DF480E">
              <w:rPr>
                <w:rFonts w:ascii="Times New Roman" w:eastAsia="Times New Roman" w:hAnsi="Times New Roman" w:cs="Times New Roman"/>
                <w:kern w:val="0"/>
                <w:sz w:val="24"/>
                <w:szCs w:val="24"/>
                <w:lang w:eastAsia="tr-TR"/>
                <w14:ligatures w14:val="none"/>
              </w:rPr>
              <w:br/>
              <w:t>Çocuklar fikirlerini söyler, rehber ve ziyaretçi rolleri oynanır.</w:t>
            </w:r>
            <w:r w:rsidRPr="00DF480E">
              <w:rPr>
                <w:rFonts w:ascii="Times New Roman" w:eastAsia="Times New Roman" w:hAnsi="Times New Roman" w:cs="Times New Roman"/>
                <w:kern w:val="0"/>
                <w:sz w:val="24"/>
                <w:szCs w:val="24"/>
                <w:lang w:eastAsia="tr-TR"/>
                <w14:ligatures w14:val="none"/>
              </w:rPr>
              <w:br/>
              <w:t>Öğretmen: “Bizim de sınıfımızda bir mini müze olsun mu?”</w:t>
            </w:r>
          </w:p>
          <w:p w14:paraId="272B79FA" w14:textId="77777777" w:rsidR="00DF480E" w:rsidRPr="00DF480E" w:rsidRDefault="00000000" w:rsidP="00DF480E">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7F95A29">
                <v:rect id="_x0000_i1033" style="width:0;height:1.5pt" o:hralign="center" o:hrstd="t" o:hr="t" fillcolor="#a0a0a0" stroked="f"/>
              </w:pict>
            </w:r>
          </w:p>
          <w:p w14:paraId="49F34236" w14:textId="77777777" w:rsidR="00DF480E" w:rsidRPr="00DF480E" w:rsidRDefault="00DF480E" w:rsidP="00DF480E">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DF480E">
              <w:rPr>
                <w:rFonts w:ascii="Times New Roman" w:eastAsia="Times New Roman" w:hAnsi="Times New Roman" w:cs="Times New Roman"/>
                <w:b/>
                <w:bCs/>
                <w:kern w:val="0"/>
                <w:sz w:val="27"/>
                <w:szCs w:val="27"/>
                <w:lang w:eastAsia="tr-TR"/>
                <w14:ligatures w14:val="none"/>
              </w:rPr>
              <w:t>Sanat Etkinliği – “Mini Müze Eseri”</w:t>
            </w:r>
          </w:p>
          <w:p w14:paraId="6C99EC0B" w14:textId="53A6FD46" w:rsidR="00721CAD" w:rsidRPr="00721CAD" w:rsidRDefault="00DF480E" w:rsidP="00DF480E">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F480E">
              <w:rPr>
                <w:rFonts w:ascii="Times New Roman" w:eastAsia="Times New Roman" w:hAnsi="Times New Roman" w:cs="Times New Roman"/>
                <w:kern w:val="0"/>
                <w:sz w:val="24"/>
                <w:szCs w:val="24"/>
                <w:lang w:eastAsia="tr-TR"/>
                <w14:ligatures w14:val="none"/>
              </w:rPr>
              <w:t>Artık materyallerle fosil, dinozor modeli veya tarihi eser yapılır. Her eser “Mini Müze” köşesinde sergilenir.</w:t>
            </w:r>
          </w:p>
          <w:p w14:paraId="02D530DE" w14:textId="1029A5FE" w:rsidR="00721CAD" w:rsidRPr="00721CAD" w:rsidRDefault="00721CAD" w:rsidP="00721CAD">
            <w:pPr>
              <w:rPr>
                <w:rFonts w:ascii="Times New Roman" w:eastAsia="Times New Roman" w:hAnsi="Times New Roman" w:cs="Times New Roman"/>
                <w:kern w:val="0"/>
                <w:sz w:val="24"/>
                <w:szCs w:val="24"/>
                <w:lang w:eastAsia="tr-TR"/>
                <w14:ligatures w14:val="none"/>
              </w:rPr>
            </w:pPr>
          </w:p>
          <w:p w14:paraId="47C06F2B" w14:textId="77777777" w:rsidR="00721CAD" w:rsidRPr="00721CAD" w:rsidRDefault="00721CAD" w:rsidP="00721CAD">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721CAD">
              <w:rPr>
                <w:rFonts w:ascii="Times New Roman" w:eastAsia="Times New Roman" w:hAnsi="Times New Roman" w:cs="Times New Roman"/>
                <w:b/>
                <w:bCs/>
                <w:kern w:val="0"/>
                <w:sz w:val="36"/>
                <w:szCs w:val="36"/>
                <w:lang w:eastAsia="tr-TR"/>
                <w14:ligatures w14:val="none"/>
              </w:rPr>
              <w:t>DEĞERLENDİRME</w:t>
            </w:r>
          </w:p>
          <w:p w14:paraId="3C759925" w14:textId="77777777" w:rsidR="00721CAD" w:rsidRPr="00721CAD" w:rsidRDefault="00721CAD"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Fosiller bize neyi gösterir?</w:t>
            </w:r>
          </w:p>
          <w:p w14:paraId="0680E6BA" w14:textId="77777777" w:rsidR="00721CAD" w:rsidRPr="00721CAD" w:rsidRDefault="00721CAD"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Paleontologlar ne iş yapar?</w:t>
            </w:r>
          </w:p>
          <w:p w14:paraId="63CB2E67" w14:textId="5FB3D1C0" w:rsidR="00006A6A" w:rsidRPr="00721CAD" w:rsidRDefault="00721CAD" w:rsidP="00DF480E">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21CAD">
              <w:rPr>
                <w:rFonts w:ascii="Times New Roman" w:eastAsia="Times New Roman" w:hAnsi="Times New Roman" w:cs="Times New Roman"/>
                <w:kern w:val="0"/>
                <w:sz w:val="24"/>
                <w:szCs w:val="24"/>
                <w:lang w:eastAsia="tr-TR"/>
                <w14:ligatures w14:val="none"/>
              </w:rPr>
              <w:t>Müzelere gitmek neden önemlidir?</w:t>
            </w:r>
            <w:r w:rsidR="00DC03AF" w:rsidRPr="00721CAD">
              <w:rPr>
                <w:rFonts w:ascii="Times New Roman" w:hAnsi="Times New Roman" w:cs="Times New Roman"/>
                <w:b/>
                <w:bCs/>
                <w:sz w:val="24"/>
                <w:szCs w:val="24"/>
              </w:rPr>
              <w:br/>
            </w:r>
            <w:r w:rsidR="00006A6A" w:rsidRPr="00721CAD">
              <w:rPr>
                <w:rFonts w:ascii="Times New Roman" w:hAnsi="Times New Roman" w:cs="Times New Roman"/>
                <w:bCs/>
                <w:sz w:val="24"/>
                <w:szCs w:val="24"/>
              </w:rPr>
              <w:t>Ayak izleri kime aitti?</w:t>
            </w:r>
          </w:p>
          <w:p w14:paraId="04C019EF" w14:textId="77777777" w:rsidR="00006A6A" w:rsidRPr="00DF480E" w:rsidRDefault="00006A6A" w:rsidP="00DF480E">
            <w:pPr>
              <w:pStyle w:val="ListeParagraf"/>
              <w:numPr>
                <w:ilvl w:val="0"/>
                <w:numId w:val="4"/>
              </w:numPr>
              <w:spacing w:line="360" w:lineRule="auto"/>
              <w:jc w:val="both"/>
              <w:rPr>
                <w:rFonts w:ascii="Times New Roman" w:hAnsi="Times New Roman" w:cs="Times New Roman"/>
                <w:bCs/>
                <w:sz w:val="24"/>
                <w:szCs w:val="24"/>
              </w:rPr>
            </w:pPr>
            <w:r w:rsidRPr="00DF480E">
              <w:rPr>
                <w:rFonts w:ascii="Times New Roman" w:hAnsi="Times New Roman" w:cs="Times New Roman"/>
                <w:bCs/>
                <w:sz w:val="24"/>
                <w:szCs w:val="24"/>
              </w:rPr>
              <w:t>Dinozorların olduğu dönemde yaşamak ister miydin? Neden?</w:t>
            </w:r>
          </w:p>
          <w:p w14:paraId="58AFAA9B" w14:textId="77777777" w:rsidR="00006A6A" w:rsidRPr="00DF480E" w:rsidRDefault="00006A6A" w:rsidP="00DF480E">
            <w:pPr>
              <w:pStyle w:val="ListeParagraf"/>
              <w:numPr>
                <w:ilvl w:val="0"/>
                <w:numId w:val="4"/>
              </w:numPr>
              <w:spacing w:line="360" w:lineRule="auto"/>
              <w:jc w:val="both"/>
              <w:rPr>
                <w:rFonts w:ascii="Times New Roman" w:hAnsi="Times New Roman" w:cs="Times New Roman"/>
                <w:bCs/>
                <w:sz w:val="24"/>
                <w:szCs w:val="24"/>
              </w:rPr>
            </w:pPr>
            <w:r w:rsidRPr="00DF480E">
              <w:rPr>
                <w:rFonts w:ascii="Times New Roman" w:hAnsi="Times New Roman" w:cs="Times New Roman"/>
                <w:bCs/>
                <w:sz w:val="24"/>
                <w:szCs w:val="24"/>
              </w:rPr>
              <w:t>Şarkıda geçen dinozor nerede bulunuyordu?</w:t>
            </w:r>
          </w:p>
          <w:p w14:paraId="6630F2C5" w14:textId="77777777" w:rsidR="00006A6A" w:rsidRPr="00DF480E" w:rsidRDefault="00006A6A" w:rsidP="00DF480E">
            <w:pPr>
              <w:pStyle w:val="ListeParagraf"/>
              <w:numPr>
                <w:ilvl w:val="0"/>
                <w:numId w:val="4"/>
              </w:numPr>
              <w:spacing w:line="360" w:lineRule="auto"/>
              <w:jc w:val="both"/>
              <w:rPr>
                <w:rFonts w:ascii="Times New Roman" w:hAnsi="Times New Roman" w:cs="Times New Roman"/>
                <w:bCs/>
                <w:sz w:val="24"/>
                <w:szCs w:val="24"/>
              </w:rPr>
            </w:pPr>
            <w:r w:rsidRPr="00DF480E">
              <w:rPr>
                <w:rFonts w:ascii="Times New Roman" w:hAnsi="Times New Roman" w:cs="Times New Roman"/>
                <w:bCs/>
                <w:sz w:val="24"/>
                <w:szCs w:val="24"/>
              </w:rPr>
              <w:t>Dinozoru bulmak için geçtiğin yolları sevdin mi? Başka nerelerden geçmek isterdin?</w:t>
            </w:r>
          </w:p>
          <w:p w14:paraId="04A9A4C1" w14:textId="38D07991" w:rsidR="00BB3256" w:rsidRPr="00DF480E" w:rsidRDefault="00006A6A" w:rsidP="00DF480E">
            <w:pPr>
              <w:pStyle w:val="ListeParagraf"/>
              <w:numPr>
                <w:ilvl w:val="0"/>
                <w:numId w:val="4"/>
              </w:numPr>
              <w:spacing w:line="360" w:lineRule="auto"/>
              <w:jc w:val="both"/>
              <w:rPr>
                <w:rFonts w:ascii="Times New Roman" w:hAnsi="Times New Roman" w:cs="Times New Roman"/>
                <w:bCs/>
                <w:sz w:val="24"/>
                <w:szCs w:val="24"/>
              </w:rPr>
            </w:pPr>
            <w:r w:rsidRPr="00DF480E">
              <w:rPr>
                <w:rFonts w:ascii="Times New Roman" w:hAnsi="Times New Roman" w:cs="Times New Roman"/>
                <w:bCs/>
                <w:sz w:val="24"/>
                <w:szCs w:val="24"/>
              </w:rPr>
              <w:t>Dinozorla ilgili bir film izledin mi? Filmin adı neydi?</w:t>
            </w: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2FD6C8A0" w:rsidR="00BB3256" w:rsidRPr="00B1095C" w:rsidRDefault="0078233A" w:rsidP="00B1095C">
            <w:pPr>
              <w:spacing w:line="360" w:lineRule="auto"/>
              <w:rPr>
                <w:rFonts w:ascii="Times New Roman" w:hAnsi="Times New Roman" w:cs="Times New Roman"/>
                <w:sz w:val="24"/>
                <w:szCs w:val="24"/>
              </w:rPr>
            </w:pPr>
            <w:r>
              <w:rPr>
                <w:rFonts w:ascii="Times New Roman" w:hAnsi="Times New Roman" w:cs="Times New Roman"/>
                <w:sz w:val="24"/>
                <w:szCs w:val="24"/>
              </w:rPr>
              <w:t>Dinozorların tarihçesi, nasıl beslendikleri araştırılır.</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100A6722" w:rsidR="00BB3256" w:rsidRPr="00B1095C" w:rsidRDefault="00054A51" w:rsidP="00B1095C">
            <w:pPr>
              <w:spacing w:line="360" w:lineRule="auto"/>
              <w:rPr>
                <w:rFonts w:ascii="Times New Roman" w:hAnsi="Times New Roman" w:cs="Times New Roman"/>
                <w:sz w:val="24"/>
                <w:szCs w:val="24"/>
              </w:rPr>
            </w:pPr>
            <w:r>
              <w:rPr>
                <w:rFonts w:ascii="Times New Roman" w:hAnsi="Times New Roman" w:cs="Times New Roman"/>
                <w:sz w:val="24"/>
                <w:szCs w:val="24"/>
              </w:rPr>
              <w:t>Artık materyallerle dinozor yapımında bireysel destek sağlanır.</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31C3B827" w:rsidR="00BB3256" w:rsidRPr="00B1095C" w:rsidRDefault="00BB3256" w:rsidP="00B1095C">
            <w:pPr>
              <w:spacing w:line="360" w:lineRule="auto"/>
              <w:jc w:val="both"/>
              <w:rPr>
                <w:rFonts w:ascii="Times New Roman" w:hAnsi="Times New Roman" w:cs="Times New Roman"/>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F35291" w:rsidRPr="0061669E">
              <w:rPr>
                <w:rFonts w:ascii="Times New Roman" w:hAnsi="Times New Roman" w:cs="Times New Roman"/>
                <w:bCs/>
                <w:sz w:val="24"/>
                <w:szCs w:val="24"/>
              </w:rPr>
              <w:t>Dünyada dinozor fosillerinin olduğu müzeler araştırılır.</w:t>
            </w:r>
            <w:r w:rsidR="00F35291">
              <w:rPr>
                <w:rFonts w:ascii="Times New Roman" w:hAnsi="Times New Roman" w:cs="Times New Roman"/>
                <w:b/>
                <w:sz w:val="24"/>
                <w:szCs w:val="24"/>
              </w:rPr>
              <w:t xml:space="preserve"> </w:t>
            </w:r>
            <w:r w:rsidR="00F35291" w:rsidRPr="00D01D8C">
              <w:rPr>
                <w:rFonts w:ascii="Times New Roman" w:hAnsi="Times New Roman" w:cs="Times New Roman"/>
                <w:bCs/>
                <w:sz w:val="24"/>
                <w:szCs w:val="24"/>
              </w:rPr>
              <w:t>Dinozor şarkısı hareketleriyle birlikte ailece yapılır</w:t>
            </w:r>
            <w:r w:rsidR="00F35291">
              <w:rPr>
                <w:rFonts w:ascii="Times New Roman" w:hAnsi="Times New Roman" w:cs="Times New Roman"/>
                <w:bCs/>
                <w:sz w:val="24"/>
                <w:szCs w:val="24"/>
              </w:rPr>
              <w:t>.</w:t>
            </w:r>
            <w:r w:rsidR="00AD34A0">
              <w:rPr>
                <w:rFonts w:ascii="Times New Roman" w:hAnsi="Times New Roman" w:cs="Times New Roman"/>
                <w:bCs/>
                <w:sz w:val="24"/>
                <w:szCs w:val="24"/>
              </w:rPr>
              <w:t xml:space="preserve"> 46 TAMAMLANIR</w:t>
            </w:r>
          </w:p>
          <w:p w14:paraId="26574E03" w14:textId="4E25A463"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C22B3"/>
    <w:multiLevelType w:val="multilevel"/>
    <w:tmpl w:val="D826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C60ED2"/>
    <w:multiLevelType w:val="multilevel"/>
    <w:tmpl w:val="848A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CD14C2"/>
    <w:multiLevelType w:val="multilevel"/>
    <w:tmpl w:val="5C6C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4E703E"/>
    <w:multiLevelType w:val="multilevel"/>
    <w:tmpl w:val="8FEE4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0D62F9"/>
    <w:multiLevelType w:val="multilevel"/>
    <w:tmpl w:val="5C6C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BE568A"/>
    <w:multiLevelType w:val="multilevel"/>
    <w:tmpl w:val="624A3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8D3BF7"/>
    <w:multiLevelType w:val="multilevel"/>
    <w:tmpl w:val="5C6C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AE5C52"/>
    <w:multiLevelType w:val="multilevel"/>
    <w:tmpl w:val="F748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36691658">
    <w:abstractNumId w:val="7"/>
  </w:num>
  <w:num w:numId="2" w16cid:durableId="2118138189">
    <w:abstractNumId w:val="3"/>
  </w:num>
  <w:num w:numId="3" w16cid:durableId="751047202">
    <w:abstractNumId w:val="1"/>
  </w:num>
  <w:num w:numId="4" w16cid:durableId="325059713">
    <w:abstractNumId w:val="0"/>
  </w:num>
  <w:num w:numId="5" w16cid:durableId="1944999065">
    <w:abstractNumId w:val="4"/>
  </w:num>
  <w:num w:numId="6" w16cid:durableId="926154992">
    <w:abstractNumId w:val="6"/>
  </w:num>
  <w:num w:numId="7" w16cid:durableId="2020113703">
    <w:abstractNumId w:val="2"/>
  </w:num>
  <w:num w:numId="8" w16cid:durableId="4524032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06A6A"/>
    <w:rsid w:val="00023472"/>
    <w:rsid w:val="00026387"/>
    <w:rsid w:val="00033FBB"/>
    <w:rsid w:val="00035190"/>
    <w:rsid w:val="0004131D"/>
    <w:rsid w:val="00050894"/>
    <w:rsid w:val="00052659"/>
    <w:rsid w:val="00053AB4"/>
    <w:rsid w:val="000546BD"/>
    <w:rsid w:val="00054A51"/>
    <w:rsid w:val="000631A4"/>
    <w:rsid w:val="00071890"/>
    <w:rsid w:val="00084E5C"/>
    <w:rsid w:val="00085697"/>
    <w:rsid w:val="0008588C"/>
    <w:rsid w:val="00094EF0"/>
    <w:rsid w:val="000A796C"/>
    <w:rsid w:val="000B1545"/>
    <w:rsid w:val="000C1620"/>
    <w:rsid w:val="000C210D"/>
    <w:rsid w:val="000C78CB"/>
    <w:rsid w:val="000D6428"/>
    <w:rsid w:val="000E1797"/>
    <w:rsid w:val="000E2873"/>
    <w:rsid w:val="000E6FA8"/>
    <w:rsid w:val="000F31C4"/>
    <w:rsid w:val="0010649F"/>
    <w:rsid w:val="0010665B"/>
    <w:rsid w:val="00106A8B"/>
    <w:rsid w:val="00114B8E"/>
    <w:rsid w:val="00126028"/>
    <w:rsid w:val="00131C26"/>
    <w:rsid w:val="0015559A"/>
    <w:rsid w:val="001600C7"/>
    <w:rsid w:val="001613C0"/>
    <w:rsid w:val="0016203A"/>
    <w:rsid w:val="00162CC8"/>
    <w:rsid w:val="00163BD8"/>
    <w:rsid w:val="00167110"/>
    <w:rsid w:val="00183FFC"/>
    <w:rsid w:val="001868CD"/>
    <w:rsid w:val="00190314"/>
    <w:rsid w:val="00191D6A"/>
    <w:rsid w:val="001A13B7"/>
    <w:rsid w:val="001B034C"/>
    <w:rsid w:val="001B0472"/>
    <w:rsid w:val="001B5050"/>
    <w:rsid w:val="001C0F4B"/>
    <w:rsid w:val="001C1CA9"/>
    <w:rsid w:val="001C3FB9"/>
    <w:rsid w:val="001D0AA4"/>
    <w:rsid w:val="001D1AE9"/>
    <w:rsid w:val="001D6452"/>
    <w:rsid w:val="001E542E"/>
    <w:rsid w:val="001F0360"/>
    <w:rsid w:val="002176EC"/>
    <w:rsid w:val="0023323F"/>
    <w:rsid w:val="002334C6"/>
    <w:rsid w:val="00236856"/>
    <w:rsid w:val="00241ADA"/>
    <w:rsid w:val="00242217"/>
    <w:rsid w:val="00242ACC"/>
    <w:rsid w:val="00247E12"/>
    <w:rsid w:val="002514A3"/>
    <w:rsid w:val="00256501"/>
    <w:rsid w:val="00271A97"/>
    <w:rsid w:val="00274094"/>
    <w:rsid w:val="00275561"/>
    <w:rsid w:val="0027764F"/>
    <w:rsid w:val="002802E6"/>
    <w:rsid w:val="00282C50"/>
    <w:rsid w:val="00284781"/>
    <w:rsid w:val="00284DCA"/>
    <w:rsid w:val="00285EE9"/>
    <w:rsid w:val="002941F7"/>
    <w:rsid w:val="00296296"/>
    <w:rsid w:val="00296C23"/>
    <w:rsid w:val="0029799A"/>
    <w:rsid w:val="002A486A"/>
    <w:rsid w:val="002B0117"/>
    <w:rsid w:val="002B7108"/>
    <w:rsid w:val="002C53F0"/>
    <w:rsid w:val="002C63EB"/>
    <w:rsid w:val="002D027D"/>
    <w:rsid w:val="002D2928"/>
    <w:rsid w:val="002D377C"/>
    <w:rsid w:val="002E1289"/>
    <w:rsid w:val="002E4443"/>
    <w:rsid w:val="002E6185"/>
    <w:rsid w:val="002F61B2"/>
    <w:rsid w:val="002F7E54"/>
    <w:rsid w:val="00300427"/>
    <w:rsid w:val="00305E71"/>
    <w:rsid w:val="00306C16"/>
    <w:rsid w:val="00313135"/>
    <w:rsid w:val="00314A75"/>
    <w:rsid w:val="003150E1"/>
    <w:rsid w:val="0031796B"/>
    <w:rsid w:val="0031798C"/>
    <w:rsid w:val="00322012"/>
    <w:rsid w:val="00322FBB"/>
    <w:rsid w:val="003447A9"/>
    <w:rsid w:val="0035033D"/>
    <w:rsid w:val="00352E10"/>
    <w:rsid w:val="003612EA"/>
    <w:rsid w:val="003613D1"/>
    <w:rsid w:val="0036454E"/>
    <w:rsid w:val="00374552"/>
    <w:rsid w:val="003835B3"/>
    <w:rsid w:val="0038459D"/>
    <w:rsid w:val="003851C0"/>
    <w:rsid w:val="00385C16"/>
    <w:rsid w:val="00387A51"/>
    <w:rsid w:val="003B448B"/>
    <w:rsid w:val="003B547F"/>
    <w:rsid w:val="003C2DB5"/>
    <w:rsid w:val="003D133E"/>
    <w:rsid w:val="003D3B7C"/>
    <w:rsid w:val="003E0E6A"/>
    <w:rsid w:val="003F53C9"/>
    <w:rsid w:val="003F70F4"/>
    <w:rsid w:val="004050D6"/>
    <w:rsid w:val="0040529A"/>
    <w:rsid w:val="00410148"/>
    <w:rsid w:val="00411DA1"/>
    <w:rsid w:val="00421588"/>
    <w:rsid w:val="00427DAF"/>
    <w:rsid w:val="0043078D"/>
    <w:rsid w:val="00430A6B"/>
    <w:rsid w:val="004320E8"/>
    <w:rsid w:val="004339B9"/>
    <w:rsid w:val="0043615B"/>
    <w:rsid w:val="0044600E"/>
    <w:rsid w:val="00446E30"/>
    <w:rsid w:val="00453479"/>
    <w:rsid w:val="004611EC"/>
    <w:rsid w:val="00470BDC"/>
    <w:rsid w:val="00473DD6"/>
    <w:rsid w:val="004864E5"/>
    <w:rsid w:val="00493952"/>
    <w:rsid w:val="004A199C"/>
    <w:rsid w:val="004A4B10"/>
    <w:rsid w:val="004A5FA5"/>
    <w:rsid w:val="004B141D"/>
    <w:rsid w:val="004B2BC9"/>
    <w:rsid w:val="004B4006"/>
    <w:rsid w:val="004C0F36"/>
    <w:rsid w:val="004C4268"/>
    <w:rsid w:val="004C5AA3"/>
    <w:rsid w:val="004C5DEA"/>
    <w:rsid w:val="004D58A5"/>
    <w:rsid w:val="004E0BEE"/>
    <w:rsid w:val="004F4018"/>
    <w:rsid w:val="004F5D82"/>
    <w:rsid w:val="004F7195"/>
    <w:rsid w:val="00513E0D"/>
    <w:rsid w:val="0054153F"/>
    <w:rsid w:val="005429B2"/>
    <w:rsid w:val="00546291"/>
    <w:rsid w:val="00551E08"/>
    <w:rsid w:val="00552072"/>
    <w:rsid w:val="0055361D"/>
    <w:rsid w:val="0057197F"/>
    <w:rsid w:val="00571C7F"/>
    <w:rsid w:val="005738F9"/>
    <w:rsid w:val="00593772"/>
    <w:rsid w:val="00594340"/>
    <w:rsid w:val="005A6D2F"/>
    <w:rsid w:val="005A738A"/>
    <w:rsid w:val="005B5CF6"/>
    <w:rsid w:val="005B7145"/>
    <w:rsid w:val="005C085F"/>
    <w:rsid w:val="005E00AA"/>
    <w:rsid w:val="005E1CE3"/>
    <w:rsid w:val="005E4AAC"/>
    <w:rsid w:val="005E5C35"/>
    <w:rsid w:val="005E77DB"/>
    <w:rsid w:val="005F13E6"/>
    <w:rsid w:val="005F4642"/>
    <w:rsid w:val="006119DE"/>
    <w:rsid w:val="00611F3A"/>
    <w:rsid w:val="00614F85"/>
    <w:rsid w:val="00616054"/>
    <w:rsid w:val="0062573C"/>
    <w:rsid w:val="00626A09"/>
    <w:rsid w:val="00627BCE"/>
    <w:rsid w:val="00631323"/>
    <w:rsid w:val="00631F3A"/>
    <w:rsid w:val="006328C8"/>
    <w:rsid w:val="00632E44"/>
    <w:rsid w:val="0064497C"/>
    <w:rsid w:val="00650D45"/>
    <w:rsid w:val="00656E0F"/>
    <w:rsid w:val="006604A5"/>
    <w:rsid w:val="00664CA7"/>
    <w:rsid w:val="00671D95"/>
    <w:rsid w:val="0067299A"/>
    <w:rsid w:val="0068034E"/>
    <w:rsid w:val="00683A06"/>
    <w:rsid w:val="00684D5E"/>
    <w:rsid w:val="00686896"/>
    <w:rsid w:val="006877D1"/>
    <w:rsid w:val="00693DB7"/>
    <w:rsid w:val="00695DC9"/>
    <w:rsid w:val="00697B48"/>
    <w:rsid w:val="006A019C"/>
    <w:rsid w:val="006A0D01"/>
    <w:rsid w:val="006A1100"/>
    <w:rsid w:val="006A7BDC"/>
    <w:rsid w:val="006B00C7"/>
    <w:rsid w:val="006B67FB"/>
    <w:rsid w:val="006B6D6C"/>
    <w:rsid w:val="006C11F6"/>
    <w:rsid w:val="006C23C2"/>
    <w:rsid w:val="006E0BB4"/>
    <w:rsid w:val="006F0F07"/>
    <w:rsid w:val="006F5F2C"/>
    <w:rsid w:val="007055FC"/>
    <w:rsid w:val="00707EF6"/>
    <w:rsid w:val="00711A4E"/>
    <w:rsid w:val="00711F96"/>
    <w:rsid w:val="00714F98"/>
    <w:rsid w:val="0071703C"/>
    <w:rsid w:val="00721CAD"/>
    <w:rsid w:val="00735DD0"/>
    <w:rsid w:val="00736B5F"/>
    <w:rsid w:val="00737E66"/>
    <w:rsid w:val="007457DE"/>
    <w:rsid w:val="00755A9C"/>
    <w:rsid w:val="00756E49"/>
    <w:rsid w:val="00760885"/>
    <w:rsid w:val="007634BF"/>
    <w:rsid w:val="00763895"/>
    <w:rsid w:val="00765872"/>
    <w:rsid w:val="007702AE"/>
    <w:rsid w:val="0077225B"/>
    <w:rsid w:val="0077363C"/>
    <w:rsid w:val="0078184F"/>
    <w:rsid w:val="0078233A"/>
    <w:rsid w:val="00785CD0"/>
    <w:rsid w:val="0079196C"/>
    <w:rsid w:val="0079655C"/>
    <w:rsid w:val="007A17F5"/>
    <w:rsid w:val="007B02F1"/>
    <w:rsid w:val="007B4626"/>
    <w:rsid w:val="007D11D3"/>
    <w:rsid w:val="007D38C0"/>
    <w:rsid w:val="007E30B0"/>
    <w:rsid w:val="007E6C9A"/>
    <w:rsid w:val="0080149C"/>
    <w:rsid w:val="00805121"/>
    <w:rsid w:val="008106E7"/>
    <w:rsid w:val="0081390C"/>
    <w:rsid w:val="00814CA7"/>
    <w:rsid w:val="00815FA1"/>
    <w:rsid w:val="008202A0"/>
    <w:rsid w:val="00831794"/>
    <w:rsid w:val="00834724"/>
    <w:rsid w:val="00835047"/>
    <w:rsid w:val="00837F9A"/>
    <w:rsid w:val="00847651"/>
    <w:rsid w:val="00850CBE"/>
    <w:rsid w:val="00853E4E"/>
    <w:rsid w:val="00863BEB"/>
    <w:rsid w:val="00877A94"/>
    <w:rsid w:val="00881692"/>
    <w:rsid w:val="00882699"/>
    <w:rsid w:val="008828B5"/>
    <w:rsid w:val="00897B2B"/>
    <w:rsid w:val="008B1009"/>
    <w:rsid w:val="008B3651"/>
    <w:rsid w:val="008C0DFA"/>
    <w:rsid w:val="008C5587"/>
    <w:rsid w:val="008C5840"/>
    <w:rsid w:val="008C6676"/>
    <w:rsid w:val="008D2851"/>
    <w:rsid w:val="008D3358"/>
    <w:rsid w:val="008E3B2A"/>
    <w:rsid w:val="008E52F4"/>
    <w:rsid w:val="00911BD7"/>
    <w:rsid w:val="00913203"/>
    <w:rsid w:val="009150C8"/>
    <w:rsid w:val="00922885"/>
    <w:rsid w:val="009228C6"/>
    <w:rsid w:val="00930F82"/>
    <w:rsid w:val="00932D1A"/>
    <w:rsid w:val="009335AC"/>
    <w:rsid w:val="00941154"/>
    <w:rsid w:val="009457E1"/>
    <w:rsid w:val="00952B07"/>
    <w:rsid w:val="00967CE3"/>
    <w:rsid w:val="00976232"/>
    <w:rsid w:val="009949CA"/>
    <w:rsid w:val="009962D4"/>
    <w:rsid w:val="009A23D4"/>
    <w:rsid w:val="009B08B8"/>
    <w:rsid w:val="009B59DD"/>
    <w:rsid w:val="009B5D9C"/>
    <w:rsid w:val="009C46E3"/>
    <w:rsid w:val="009D1FB2"/>
    <w:rsid w:val="009D4295"/>
    <w:rsid w:val="009E11DE"/>
    <w:rsid w:val="009E2579"/>
    <w:rsid w:val="009E7816"/>
    <w:rsid w:val="009F13FF"/>
    <w:rsid w:val="009F4B4A"/>
    <w:rsid w:val="00A03BF2"/>
    <w:rsid w:val="00A054A0"/>
    <w:rsid w:val="00A3231D"/>
    <w:rsid w:val="00A3278C"/>
    <w:rsid w:val="00A32B77"/>
    <w:rsid w:val="00A366AB"/>
    <w:rsid w:val="00A45E15"/>
    <w:rsid w:val="00A50513"/>
    <w:rsid w:val="00A67A7B"/>
    <w:rsid w:val="00A70756"/>
    <w:rsid w:val="00A72BBA"/>
    <w:rsid w:val="00A802A5"/>
    <w:rsid w:val="00A82040"/>
    <w:rsid w:val="00A823A2"/>
    <w:rsid w:val="00A91EC7"/>
    <w:rsid w:val="00A94C5C"/>
    <w:rsid w:val="00A96902"/>
    <w:rsid w:val="00AA0273"/>
    <w:rsid w:val="00AA2BAA"/>
    <w:rsid w:val="00AC11F9"/>
    <w:rsid w:val="00AD0CD3"/>
    <w:rsid w:val="00AD34A0"/>
    <w:rsid w:val="00AE2D28"/>
    <w:rsid w:val="00AF76D6"/>
    <w:rsid w:val="00B0500B"/>
    <w:rsid w:val="00B1095C"/>
    <w:rsid w:val="00B117EC"/>
    <w:rsid w:val="00B128C9"/>
    <w:rsid w:val="00B15D19"/>
    <w:rsid w:val="00B17E1B"/>
    <w:rsid w:val="00B421BA"/>
    <w:rsid w:val="00B4350C"/>
    <w:rsid w:val="00B53B1B"/>
    <w:rsid w:val="00B60CEA"/>
    <w:rsid w:val="00B64C7D"/>
    <w:rsid w:val="00B7192D"/>
    <w:rsid w:val="00B82210"/>
    <w:rsid w:val="00B85572"/>
    <w:rsid w:val="00B936E6"/>
    <w:rsid w:val="00B97780"/>
    <w:rsid w:val="00BA1243"/>
    <w:rsid w:val="00BA519B"/>
    <w:rsid w:val="00BA5D5A"/>
    <w:rsid w:val="00BA6445"/>
    <w:rsid w:val="00BA725E"/>
    <w:rsid w:val="00BB26BE"/>
    <w:rsid w:val="00BB3256"/>
    <w:rsid w:val="00BC024B"/>
    <w:rsid w:val="00BC438F"/>
    <w:rsid w:val="00BD1689"/>
    <w:rsid w:val="00BD1903"/>
    <w:rsid w:val="00BD7A78"/>
    <w:rsid w:val="00BF2845"/>
    <w:rsid w:val="00BF7806"/>
    <w:rsid w:val="00BF7A80"/>
    <w:rsid w:val="00C04AB6"/>
    <w:rsid w:val="00C05217"/>
    <w:rsid w:val="00C07764"/>
    <w:rsid w:val="00C10FAF"/>
    <w:rsid w:val="00C136BA"/>
    <w:rsid w:val="00C15303"/>
    <w:rsid w:val="00C15656"/>
    <w:rsid w:val="00C22C77"/>
    <w:rsid w:val="00C25DAE"/>
    <w:rsid w:val="00C44384"/>
    <w:rsid w:val="00C53119"/>
    <w:rsid w:val="00C54A9E"/>
    <w:rsid w:val="00C575ED"/>
    <w:rsid w:val="00C609AB"/>
    <w:rsid w:val="00C65415"/>
    <w:rsid w:val="00C66A69"/>
    <w:rsid w:val="00C678E0"/>
    <w:rsid w:val="00C729F8"/>
    <w:rsid w:val="00C74217"/>
    <w:rsid w:val="00C83FC1"/>
    <w:rsid w:val="00C85E04"/>
    <w:rsid w:val="00C91620"/>
    <w:rsid w:val="00CA74E5"/>
    <w:rsid w:val="00CB35AF"/>
    <w:rsid w:val="00CC223C"/>
    <w:rsid w:val="00CD09C9"/>
    <w:rsid w:val="00CD6EDD"/>
    <w:rsid w:val="00CD7D36"/>
    <w:rsid w:val="00CE2BE4"/>
    <w:rsid w:val="00CE7B1B"/>
    <w:rsid w:val="00CF5376"/>
    <w:rsid w:val="00D011D7"/>
    <w:rsid w:val="00D12502"/>
    <w:rsid w:val="00D1575C"/>
    <w:rsid w:val="00D272F1"/>
    <w:rsid w:val="00D316F5"/>
    <w:rsid w:val="00D405B4"/>
    <w:rsid w:val="00D55113"/>
    <w:rsid w:val="00D5632C"/>
    <w:rsid w:val="00D57CF7"/>
    <w:rsid w:val="00D63EE7"/>
    <w:rsid w:val="00D70E7D"/>
    <w:rsid w:val="00D742B2"/>
    <w:rsid w:val="00D75F51"/>
    <w:rsid w:val="00D77CA2"/>
    <w:rsid w:val="00D95B89"/>
    <w:rsid w:val="00D95DCF"/>
    <w:rsid w:val="00DA5558"/>
    <w:rsid w:val="00DA60CE"/>
    <w:rsid w:val="00DB0391"/>
    <w:rsid w:val="00DB6202"/>
    <w:rsid w:val="00DB6D2F"/>
    <w:rsid w:val="00DC03AF"/>
    <w:rsid w:val="00DC74D3"/>
    <w:rsid w:val="00DC7C86"/>
    <w:rsid w:val="00DD58F8"/>
    <w:rsid w:val="00DE34CC"/>
    <w:rsid w:val="00DF480E"/>
    <w:rsid w:val="00DF54F1"/>
    <w:rsid w:val="00DF6B4C"/>
    <w:rsid w:val="00E00984"/>
    <w:rsid w:val="00E037B9"/>
    <w:rsid w:val="00E04D8C"/>
    <w:rsid w:val="00E06472"/>
    <w:rsid w:val="00E102F4"/>
    <w:rsid w:val="00E34498"/>
    <w:rsid w:val="00E3539F"/>
    <w:rsid w:val="00E364D9"/>
    <w:rsid w:val="00E42817"/>
    <w:rsid w:val="00E51492"/>
    <w:rsid w:val="00E535D0"/>
    <w:rsid w:val="00E635B2"/>
    <w:rsid w:val="00E76728"/>
    <w:rsid w:val="00E80884"/>
    <w:rsid w:val="00E83897"/>
    <w:rsid w:val="00E8675B"/>
    <w:rsid w:val="00E86C6F"/>
    <w:rsid w:val="00E903A7"/>
    <w:rsid w:val="00E91743"/>
    <w:rsid w:val="00E930B6"/>
    <w:rsid w:val="00EA3FEF"/>
    <w:rsid w:val="00EA589F"/>
    <w:rsid w:val="00EB7CD2"/>
    <w:rsid w:val="00ED26AF"/>
    <w:rsid w:val="00EE01B4"/>
    <w:rsid w:val="00EE3E06"/>
    <w:rsid w:val="00EE3F5B"/>
    <w:rsid w:val="00EF469C"/>
    <w:rsid w:val="00EF4E53"/>
    <w:rsid w:val="00EF72C8"/>
    <w:rsid w:val="00EF790F"/>
    <w:rsid w:val="00F06A5B"/>
    <w:rsid w:val="00F1039A"/>
    <w:rsid w:val="00F10660"/>
    <w:rsid w:val="00F163A1"/>
    <w:rsid w:val="00F24B29"/>
    <w:rsid w:val="00F25182"/>
    <w:rsid w:val="00F266DD"/>
    <w:rsid w:val="00F27A8E"/>
    <w:rsid w:val="00F33010"/>
    <w:rsid w:val="00F35291"/>
    <w:rsid w:val="00F442EA"/>
    <w:rsid w:val="00F46D07"/>
    <w:rsid w:val="00F51FFF"/>
    <w:rsid w:val="00F56B07"/>
    <w:rsid w:val="00F6265F"/>
    <w:rsid w:val="00F650E8"/>
    <w:rsid w:val="00F66218"/>
    <w:rsid w:val="00F84EAC"/>
    <w:rsid w:val="00F9570E"/>
    <w:rsid w:val="00F96E64"/>
    <w:rsid w:val="00FA1E8E"/>
    <w:rsid w:val="00FA2331"/>
    <w:rsid w:val="00FA547D"/>
    <w:rsid w:val="00FB4805"/>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529">
      <w:bodyDiv w:val="1"/>
      <w:marLeft w:val="0"/>
      <w:marRight w:val="0"/>
      <w:marTop w:val="0"/>
      <w:marBottom w:val="0"/>
      <w:divBdr>
        <w:top w:val="none" w:sz="0" w:space="0" w:color="auto"/>
        <w:left w:val="none" w:sz="0" w:space="0" w:color="auto"/>
        <w:bottom w:val="none" w:sz="0" w:space="0" w:color="auto"/>
        <w:right w:val="none" w:sz="0" w:space="0" w:color="auto"/>
      </w:divBdr>
    </w:div>
    <w:div w:id="673414949">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018852152">
      <w:bodyDiv w:val="1"/>
      <w:marLeft w:val="0"/>
      <w:marRight w:val="0"/>
      <w:marTop w:val="0"/>
      <w:marBottom w:val="0"/>
      <w:divBdr>
        <w:top w:val="none" w:sz="0" w:space="0" w:color="auto"/>
        <w:left w:val="none" w:sz="0" w:space="0" w:color="auto"/>
        <w:bottom w:val="none" w:sz="0" w:space="0" w:color="auto"/>
        <w:right w:val="none" w:sz="0" w:space="0" w:color="auto"/>
      </w:divBdr>
    </w:div>
    <w:div w:id="1252468949">
      <w:bodyDiv w:val="1"/>
      <w:marLeft w:val="0"/>
      <w:marRight w:val="0"/>
      <w:marTop w:val="0"/>
      <w:marBottom w:val="0"/>
      <w:divBdr>
        <w:top w:val="none" w:sz="0" w:space="0" w:color="auto"/>
        <w:left w:val="none" w:sz="0" w:space="0" w:color="auto"/>
        <w:bottom w:val="none" w:sz="0" w:space="0" w:color="auto"/>
        <w:right w:val="none" w:sz="0" w:space="0" w:color="auto"/>
      </w:divBdr>
    </w:div>
    <w:div w:id="1369254241">
      <w:bodyDiv w:val="1"/>
      <w:marLeft w:val="0"/>
      <w:marRight w:val="0"/>
      <w:marTop w:val="0"/>
      <w:marBottom w:val="0"/>
      <w:divBdr>
        <w:top w:val="none" w:sz="0" w:space="0" w:color="auto"/>
        <w:left w:val="none" w:sz="0" w:space="0" w:color="auto"/>
        <w:bottom w:val="none" w:sz="0" w:space="0" w:color="auto"/>
        <w:right w:val="none" w:sz="0" w:space="0" w:color="auto"/>
      </w:divBdr>
    </w:div>
    <w:div w:id="1400638240">
      <w:bodyDiv w:val="1"/>
      <w:marLeft w:val="0"/>
      <w:marRight w:val="0"/>
      <w:marTop w:val="0"/>
      <w:marBottom w:val="0"/>
      <w:divBdr>
        <w:top w:val="none" w:sz="0" w:space="0" w:color="auto"/>
        <w:left w:val="none" w:sz="0" w:space="0" w:color="auto"/>
        <w:bottom w:val="none" w:sz="0" w:space="0" w:color="auto"/>
        <w:right w:val="none" w:sz="0" w:space="0" w:color="auto"/>
      </w:divBdr>
    </w:div>
    <w:div w:id="1491941047">
      <w:bodyDiv w:val="1"/>
      <w:marLeft w:val="0"/>
      <w:marRight w:val="0"/>
      <w:marTop w:val="0"/>
      <w:marBottom w:val="0"/>
      <w:divBdr>
        <w:top w:val="none" w:sz="0" w:space="0" w:color="auto"/>
        <w:left w:val="none" w:sz="0" w:space="0" w:color="auto"/>
        <w:bottom w:val="none" w:sz="0" w:space="0" w:color="auto"/>
        <w:right w:val="none" w:sz="0" w:space="0" w:color="auto"/>
      </w:divBdr>
    </w:div>
    <w:div w:id="1737779197">
      <w:bodyDiv w:val="1"/>
      <w:marLeft w:val="0"/>
      <w:marRight w:val="0"/>
      <w:marTop w:val="0"/>
      <w:marBottom w:val="0"/>
      <w:divBdr>
        <w:top w:val="none" w:sz="0" w:space="0" w:color="auto"/>
        <w:left w:val="none" w:sz="0" w:space="0" w:color="auto"/>
        <w:bottom w:val="none" w:sz="0" w:space="0" w:color="auto"/>
        <w:right w:val="none" w:sz="0" w:space="0" w:color="auto"/>
      </w:divBdr>
    </w:div>
    <w:div w:id="1852453268">
      <w:bodyDiv w:val="1"/>
      <w:marLeft w:val="0"/>
      <w:marRight w:val="0"/>
      <w:marTop w:val="0"/>
      <w:marBottom w:val="0"/>
      <w:divBdr>
        <w:top w:val="none" w:sz="0" w:space="0" w:color="auto"/>
        <w:left w:val="none" w:sz="0" w:space="0" w:color="auto"/>
        <w:bottom w:val="none" w:sz="0" w:space="0" w:color="auto"/>
        <w:right w:val="none" w:sz="0" w:space="0" w:color="auto"/>
      </w:divBdr>
    </w:div>
    <w:div w:id="1898129701">
      <w:bodyDiv w:val="1"/>
      <w:marLeft w:val="0"/>
      <w:marRight w:val="0"/>
      <w:marTop w:val="0"/>
      <w:marBottom w:val="0"/>
      <w:divBdr>
        <w:top w:val="none" w:sz="0" w:space="0" w:color="auto"/>
        <w:left w:val="none" w:sz="0" w:space="0" w:color="auto"/>
        <w:bottom w:val="none" w:sz="0" w:space="0" w:color="auto"/>
        <w:right w:val="none" w:sz="0" w:space="0" w:color="auto"/>
      </w:divBdr>
    </w:div>
    <w:div w:id="209678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1035</TotalTime>
  <Pages>8</Pages>
  <Words>1485</Words>
  <Characters>8470</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444</cp:revision>
  <dcterms:created xsi:type="dcterms:W3CDTF">2024-07-23T20:20:00Z</dcterms:created>
  <dcterms:modified xsi:type="dcterms:W3CDTF">2026-06-25T07:42:00Z</dcterms:modified>
</cp:coreProperties>
</file>